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5B" w:rsidRPr="000B7B31" w:rsidRDefault="00BA4A5B" w:rsidP="00BA4A5B">
      <w:pPr>
        <w:tabs>
          <w:tab w:val="left" w:pos="1196"/>
          <w:tab w:val="center" w:pos="4153"/>
        </w:tabs>
        <w:jc w:val="center"/>
        <w:rPr>
          <w:rFonts w:cs="MCS Jeddah S_U normal."/>
          <w:w w:val="150"/>
          <w:sz w:val="20"/>
          <w:szCs w:val="20"/>
          <w:rtl/>
          <w:lang w:bidi="ar-EG"/>
        </w:rPr>
      </w:pPr>
    </w:p>
    <w:p w:rsidR="00D07151" w:rsidRDefault="00D07151" w:rsidP="00BA4A5B">
      <w:pPr>
        <w:tabs>
          <w:tab w:val="left" w:pos="1196"/>
          <w:tab w:val="center" w:pos="4153"/>
        </w:tabs>
        <w:jc w:val="center"/>
        <w:rPr>
          <w:rFonts w:ascii="Arial" w:eastAsia="Arial Unicode MS" w:hAnsi="Arial" w:cs="PT Bold Heading"/>
          <w:b/>
          <w:bCs/>
          <w:sz w:val="32"/>
          <w:szCs w:val="32"/>
          <w:rtl/>
          <w:lang w:eastAsia="ar-SA"/>
        </w:rPr>
      </w:pPr>
    </w:p>
    <w:p w:rsidR="00D07151" w:rsidRDefault="00D07151" w:rsidP="00BA4A5B">
      <w:pPr>
        <w:tabs>
          <w:tab w:val="left" w:pos="1196"/>
          <w:tab w:val="center" w:pos="4153"/>
        </w:tabs>
        <w:jc w:val="center"/>
        <w:rPr>
          <w:rFonts w:ascii="Arial" w:eastAsia="Arial Unicode MS" w:hAnsi="Arial" w:cs="PT Bold Heading"/>
          <w:b/>
          <w:bCs/>
          <w:sz w:val="32"/>
          <w:szCs w:val="32"/>
          <w:rtl/>
          <w:lang w:eastAsia="ar-SA"/>
        </w:rPr>
      </w:pPr>
    </w:p>
    <w:p w:rsidR="00BA4A5B" w:rsidRPr="00BA4A5B" w:rsidRDefault="00BA4A5B" w:rsidP="003A1CFA">
      <w:pPr>
        <w:tabs>
          <w:tab w:val="left" w:pos="1196"/>
          <w:tab w:val="center" w:pos="4153"/>
        </w:tabs>
        <w:jc w:val="center"/>
        <w:rPr>
          <w:rFonts w:ascii="Arial" w:eastAsia="Arial Unicode MS" w:hAnsi="Arial" w:cs="PT Bold Heading"/>
          <w:b/>
          <w:bCs/>
          <w:sz w:val="32"/>
          <w:szCs w:val="32"/>
          <w:rtl/>
          <w:lang w:eastAsia="ar-SA"/>
        </w:rPr>
      </w:pPr>
      <w:r w:rsidRPr="00BA4A5B">
        <w:rPr>
          <w:rFonts w:ascii="Arial" w:eastAsia="Arial Unicode MS" w:hAnsi="Arial" w:cs="PT Bold Heading" w:hint="cs"/>
          <w:b/>
          <w:bCs/>
          <w:sz w:val="32"/>
          <w:szCs w:val="32"/>
          <w:rtl/>
          <w:lang w:eastAsia="ar-SA"/>
        </w:rPr>
        <w:t xml:space="preserve">كتاب دورى رقم ( </w:t>
      </w:r>
      <w:r w:rsidR="003A1CFA">
        <w:rPr>
          <w:rFonts w:ascii="Arial" w:eastAsia="Arial Unicode MS" w:hAnsi="Arial" w:cs="PT Bold Heading" w:hint="cs"/>
          <w:b/>
          <w:bCs/>
          <w:sz w:val="32"/>
          <w:szCs w:val="32"/>
          <w:rtl/>
          <w:lang w:eastAsia="ar-SA"/>
        </w:rPr>
        <w:t>2</w:t>
      </w:r>
      <w:r w:rsidRPr="00BA4A5B">
        <w:rPr>
          <w:rFonts w:ascii="Arial" w:eastAsia="Arial Unicode MS" w:hAnsi="Arial" w:cs="PT Bold Heading" w:hint="cs"/>
          <w:b/>
          <w:bCs/>
          <w:sz w:val="32"/>
          <w:szCs w:val="32"/>
          <w:rtl/>
          <w:lang w:eastAsia="ar-SA"/>
        </w:rPr>
        <w:t>) لسنة 2014</w:t>
      </w:r>
    </w:p>
    <w:p w:rsidR="00BA4A5B" w:rsidRDefault="00BA4A5B" w:rsidP="007A1665">
      <w:pPr>
        <w:tabs>
          <w:tab w:val="left" w:pos="1196"/>
          <w:tab w:val="center" w:pos="4153"/>
        </w:tabs>
        <w:jc w:val="center"/>
        <w:rPr>
          <w:rFonts w:ascii="Arial" w:eastAsia="Arial Unicode MS" w:hAnsi="Arial" w:cs="Arial"/>
          <w:b/>
          <w:bCs/>
          <w:sz w:val="32"/>
          <w:szCs w:val="32"/>
          <w:u w:val="double"/>
          <w:rtl/>
          <w:lang w:eastAsia="ar-SA"/>
        </w:rPr>
      </w:pPr>
      <w:r w:rsidRPr="00BA4A5B">
        <w:rPr>
          <w:rFonts w:ascii="Arial" w:eastAsia="Arial Unicode MS" w:hAnsi="Arial" w:cs="Arial" w:hint="cs"/>
          <w:b/>
          <w:bCs/>
          <w:sz w:val="32"/>
          <w:szCs w:val="32"/>
          <w:u w:val="double"/>
          <w:rtl/>
          <w:lang w:eastAsia="ar-SA"/>
        </w:rPr>
        <w:t>صادر بتاريخ</w:t>
      </w:r>
      <w:r w:rsidR="001E21F5">
        <w:rPr>
          <w:rFonts w:ascii="Arial" w:eastAsia="Arial Unicode MS" w:hAnsi="Arial" w:cs="Arial" w:hint="cs"/>
          <w:b/>
          <w:bCs/>
          <w:sz w:val="32"/>
          <w:szCs w:val="32"/>
          <w:u w:val="double"/>
          <w:rtl/>
          <w:lang w:eastAsia="ar-SA"/>
        </w:rPr>
        <w:t>:</w:t>
      </w:r>
      <w:r w:rsidRPr="00BA4A5B">
        <w:rPr>
          <w:rFonts w:ascii="Arial" w:eastAsia="Arial Unicode MS" w:hAnsi="Arial" w:cs="Arial" w:hint="cs"/>
          <w:b/>
          <w:bCs/>
          <w:sz w:val="32"/>
          <w:szCs w:val="32"/>
          <w:u w:val="double"/>
          <w:rtl/>
          <w:lang w:eastAsia="ar-SA"/>
        </w:rPr>
        <w:t xml:space="preserve">   </w:t>
      </w:r>
      <w:r w:rsidR="007A1665">
        <w:rPr>
          <w:rFonts w:ascii="Arial" w:eastAsia="Arial Unicode MS" w:hAnsi="Arial" w:cs="Arial" w:hint="cs"/>
          <w:b/>
          <w:bCs/>
          <w:sz w:val="32"/>
          <w:szCs w:val="32"/>
          <w:u w:val="double"/>
          <w:rtl/>
          <w:lang w:eastAsia="ar-SA"/>
        </w:rPr>
        <w:t>15</w:t>
      </w:r>
      <w:r w:rsidRPr="00BA4A5B">
        <w:rPr>
          <w:rFonts w:ascii="Arial" w:eastAsia="Arial Unicode MS" w:hAnsi="Arial" w:cs="Arial" w:hint="cs"/>
          <w:b/>
          <w:bCs/>
          <w:sz w:val="32"/>
          <w:szCs w:val="32"/>
          <w:u w:val="double"/>
          <w:rtl/>
          <w:lang w:eastAsia="ar-SA"/>
        </w:rPr>
        <w:t xml:space="preserve">  /   </w:t>
      </w:r>
      <w:r w:rsidR="007A1665">
        <w:rPr>
          <w:rFonts w:ascii="Arial" w:eastAsia="Arial Unicode MS" w:hAnsi="Arial" w:cs="Arial" w:hint="cs"/>
          <w:b/>
          <w:bCs/>
          <w:sz w:val="32"/>
          <w:szCs w:val="32"/>
          <w:u w:val="double"/>
          <w:rtl/>
          <w:lang w:eastAsia="ar-SA"/>
        </w:rPr>
        <w:t>6</w:t>
      </w:r>
      <w:r w:rsidRPr="00BA4A5B">
        <w:rPr>
          <w:rFonts w:ascii="Arial" w:eastAsia="Arial Unicode MS" w:hAnsi="Arial" w:cs="Arial" w:hint="cs"/>
          <w:b/>
          <w:bCs/>
          <w:sz w:val="32"/>
          <w:szCs w:val="32"/>
          <w:u w:val="double"/>
          <w:rtl/>
          <w:lang w:eastAsia="ar-SA"/>
        </w:rPr>
        <w:t xml:space="preserve">   /2014</w:t>
      </w:r>
    </w:p>
    <w:p w:rsidR="00BA4A5B" w:rsidRPr="00BA4A5B" w:rsidRDefault="00BA4A5B" w:rsidP="00BA4A5B">
      <w:pPr>
        <w:tabs>
          <w:tab w:val="left" w:pos="1196"/>
          <w:tab w:val="center" w:pos="4153"/>
        </w:tabs>
        <w:jc w:val="center"/>
        <w:rPr>
          <w:rFonts w:ascii="Arial" w:eastAsia="Arial Unicode MS" w:hAnsi="Arial" w:cs="PT Bold Heading"/>
          <w:sz w:val="28"/>
          <w:szCs w:val="28"/>
          <w:rtl/>
          <w:lang w:eastAsia="ar-SA"/>
        </w:rPr>
      </w:pPr>
      <w:r>
        <w:rPr>
          <w:rFonts w:ascii="Arial" w:eastAsia="Arial Unicode MS" w:hAnsi="Arial" w:cs="PT Bold Heading" w:hint="cs"/>
          <w:sz w:val="28"/>
          <w:szCs w:val="28"/>
          <w:rtl/>
          <w:lang w:eastAsia="ar-SA"/>
        </w:rPr>
        <w:t>بشأ</w:t>
      </w:r>
      <w:r w:rsidRPr="00BA4A5B">
        <w:rPr>
          <w:rFonts w:ascii="Arial" w:eastAsia="Arial Unicode MS" w:hAnsi="Arial" w:cs="PT Bold Heading" w:hint="cs"/>
          <w:sz w:val="28"/>
          <w:szCs w:val="28"/>
          <w:rtl/>
          <w:lang w:eastAsia="ar-SA"/>
        </w:rPr>
        <w:t>ن</w:t>
      </w:r>
    </w:p>
    <w:p w:rsidR="00BA4A5B" w:rsidRPr="00BA4A5B" w:rsidRDefault="00BA4A5B" w:rsidP="00BA4A5B">
      <w:pPr>
        <w:spacing w:line="276" w:lineRule="auto"/>
        <w:ind w:left="-180" w:firstLine="180"/>
        <w:jc w:val="center"/>
        <w:rPr>
          <w:rFonts w:ascii="Arial" w:eastAsia="Arial Unicode MS" w:hAnsi="Arial" w:cs="PT Bold Heading"/>
          <w:sz w:val="28"/>
          <w:szCs w:val="28"/>
          <w:rtl/>
          <w:lang w:eastAsia="ar-SA"/>
        </w:rPr>
      </w:pPr>
      <w:r w:rsidRPr="00BA4A5B">
        <w:rPr>
          <w:rFonts w:ascii="Arial" w:eastAsia="Arial Unicode MS" w:hAnsi="Arial" w:cs="PT Bold Heading" w:hint="cs"/>
          <w:sz w:val="28"/>
          <w:szCs w:val="28"/>
          <w:rtl/>
          <w:lang w:eastAsia="ar-SA"/>
        </w:rPr>
        <w:t xml:space="preserve">ضوابط التعامل مع دفاتر الإيصالات المخصصة لرسوم الشهادات و مستخرجات الحاسب الآلى  </w:t>
      </w:r>
    </w:p>
    <w:p w:rsidR="00BA4A5B" w:rsidRDefault="00BA4A5B" w:rsidP="00BA4A5B">
      <w:pPr>
        <w:spacing w:line="276" w:lineRule="auto"/>
        <w:jc w:val="center"/>
        <w:rPr>
          <w:rFonts w:eastAsia="Arial Unicode MS"/>
          <w:rtl/>
        </w:rPr>
      </w:pPr>
      <w:r w:rsidRPr="00C50DE7">
        <w:rPr>
          <w:rFonts w:eastAsia="Arial Unicode M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w:t>
      </w:r>
      <w:r>
        <w:rPr>
          <w:rFonts w:eastAsia="Arial Unicode MS" w:hint="cs"/>
          <w:sz w:val="32"/>
          <w:szCs w:val="32"/>
          <w:rtl/>
        </w:rPr>
        <w:t>ـــــــــــــــــــــــــ</w:t>
      </w:r>
    </w:p>
    <w:p w:rsidR="00BA4A5B" w:rsidRPr="000B7B31" w:rsidRDefault="00BA4A5B" w:rsidP="00BA4A5B">
      <w:pPr>
        <w:pStyle w:val="a7"/>
        <w:ind w:left="231" w:hanging="283"/>
        <w:jc w:val="center"/>
        <w:rPr>
          <w:rFonts w:ascii="Arial" w:eastAsia="Arial Unicode MS" w:hAnsi="Arial" w:cs="Arial"/>
          <w:sz w:val="10"/>
          <w:szCs w:val="10"/>
          <w:rtl/>
        </w:rPr>
      </w:pPr>
    </w:p>
    <w:p w:rsidR="00BA4A5B" w:rsidRDefault="00BA4A5B" w:rsidP="009818A3">
      <w:pPr>
        <w:pStyle w:val="a7"/>
        <w:ind w:left="0" w:firstLine="0"/>
        <w:rPr>
          <w:rFonts w:ascii="Arial" w:eastAsia="Arial Unicode MS" w:hAnsi="Arial" w:cs="Arial"/>
          <w:sz w:val="32"/>
          <w:szCs w:val="32"/>
          <w:rtl/>
        </w:rPr>
      </w:pPr>
      <w:r>
        <w:rPr>
          <w:rFonts w:ascii="Arial" w:eastAsia="Arial Unicode MS" w:hAnsi="Arial" w:cs="Arial" w:hint="cs"/>
          <w:sz w:val="32"/>
          <w:szCs w:val="32"/>
          <w:rtl/>
        </w:rPr>
        <w:t xml:space="preserve">سبق وأن </w:t>
      </w:r>
      <w:r>
        <w:rPr>
          <w:rFonts w:ascii="Arial" w:eastAsia="Arial Unicode MS" w:hAnsi="Arial" w:cs="Arial" w:hint="cs"/>
          <w:sz w:val="32"/>
          <w:szCs w:val="32"/>
          <w:rtl/>
          <w:lang w:bidi="ar-EG"/>
        </w:rPr>
        <w:t xml:space="preserve">أصدر </w:t>
      </w:r>
      <w:r>
        <w:rPr>
          <w:rFonts w:ascii="Arial" w:eastAsia="Arial Unicode MS" w:hAnsi="Arial" w:cs="Arial" w:hint="cs"/>
          <w:sz w:val="32"/>
          <w:szCs w:val="32"/>
          <w:rtl/>
        </w:rPr>
        <w:t xml:space="preserve">الصندوق الكتاب الدورى رقم (2) لسنة 2012 بشأن تقرير رسم عن المستخرجات والخطابات المعتمدة من واقع البيانات المسجلة على الحاسب الآلى التى يتم طلبها بمعرفة أصحاب الأعمال والمؤمن عليهم ونظرا لما أفرزته المرحلة المنقضية من وجود بعض المعوقات فى نظام الخزينة الآلى وما تمثله إيصالات هذه الرسوم من معوقات فى التنفيذ فقد قام الصندوق بطباعة دفاتر إيصالات مخصصة لتلك الخدمة مطبوع على الإيصال قيمته (خمسة جنيهات). </w:t>
      </w:r>
    </w:p>
    <w:p w:rsidR="00BA4A5B" w:rsidRDefault="00BA4A5B" w:rsidP="009818A3">
      <w:pPr>
        <w:pStyle w:val="a7"/>
        <w:tabs>
          <w:tab w:val="right" w:pos="7499"/>
        </w:tabs>
        <w:ind w:left="0" w:firstLine="0"/>
        <w:rPr>
          <w:rFonts w:ascii="Arial" w:eastAsia="Arial Unicode MS" w:hAnsi="Arial" w:cs="Arial"/>
          <w:sz w:val="32"/>
          <w:szCs w:val="32"/>
          <w:rtl/>
        </w:rPr>
      </w:pPr>
      <w:r>
        <w:rPr>
          <w:rFonts w:ascii="Arial" w:eastAsia="Arial Unicode MS" w:hAnsi="Arial" w:cs="Arial" w:hint="cs"/>
          <w:sz w:val="32"/>
          <w:szCs w:val="32"/>
          <w:rtl/>
        </w:rPr>
        <w:t xml:space="preserve">وتنظيما للعمل وتحقيقا للرقابة يتعين على الأجهزة المختصة بالصندوق مراعاة تنفيذ الإجراءات التالية بكل دقة </w:t>
      </w:r>
      <w:r w:rsidRPr="00AE02E2">
        <w:rPr>
          <w:rFonts w:ascii="Arial" w:eastAsia="Arial Unicode MS" w:hAnsi="Arial" w:cs="PT Bold Heading" w:hint="cs"/>
          <w:sz w:val="32"/>
          <w:szCs w:val="32"/>
          <w:u w:val="single"/>
          <w:rtl/>
        </w:rPr>
        <w:t>وفقا لما يلى</w:t>
      </w:r>
      <w:r w:rsidRPr="00CF1AEC">
        <w:rPr>
          <w:rFonts w:ascii="Arial" w:eastAsia="Arial Unicode MS" w:hAnsi="Arial" w:cs="Arial" w:hint="cs"/>
          <w:sz w:val="32"/>
          <w:szCs w:val="32"/>
          <w:u w:val="single"/>
          <w:rtl/>
        </w:rPr>
        <w:t xml:space="preserve"> :-</w:t>
      </w:r>
    </w:p>
    <w:p w:rsidR="00BA4A5B" w:rsidRDefault="00BA4A5B" w:rsidP="009818A3">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 xml:space="preserve">تعامل دفاتر إيصالات هذه الرسوم معاملة المطبوعات ذات القيمة.   </w:t>
      </w:r>
    </w:p>
    <w:p w:rsidR="00BA4A5B" w:rsidRDefault="00BA4A5B" w:rsidP="009818A3">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تقوم إدارة المخازن الرئيسية بصرف تلك الدفاتر لمناطق الصندوق وفق احتياج كل منطقة .</w:t>
      </w:r>
    </w:p>
    <w:p w:rsidR="00BA4A5B" w:rsidRDefault="00BA4A5B" w:rsidP="009818A3">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تقوم مخازن كل منطقة بصرف تلك الدفاتر للمكاتب التابعة لها بموجب إذن صرف محدد به عدد الدفاتر والأرقام المسلسلة لهذه الدفاتر التي يتم صرفها لكل مكتب  .</w:t>
      </w:r>
    </w:p>
    <w:p w:rsidR="00BA4A5B" w:rsidRDefault="00BA4A5B" w:rsidP="009818A3">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فور ورود الدفاتر للمكتب يتم مراجعتها بم</w:t>
      </w:r>
      <w:r w:rsidR="00F146BC">
        <w:rPr>
          <w:rFonts w:ascii="Arial" w:eastAsia="Arial Unicode MS" w:hAnsi="Arial" w:cs="Arial" w:hint="cs"/>
          <w:sz w:val="32"/>
          <w:szCs w:val="32"/>
          <w:rtl/>
        </w:rPr>
        <w:t xml:space="preserve">عرفة لجنة مراجعة إيصالات السداد </w:t>
      </w:r>
      <w:r>
        <w:rPr>
          <w:rFonts w:ascii="Arial" w:eastAsia="Arial Unicode MS" w:hAnsi="Arial" w:cs="Arial" w:hint="cs"/>
          <w:sz w:val="32"/>
          <w:szCs w:val="32"/>
          <w:rtl/>
        </w:rPr>
        <w:t xml:space="preserve">والشهادات العامة للتحقق من صلاحية هذه الإيصالات </w:t>
      </w:r>
      <w:r w:rsidR="00F146BC">
        <w:rPr>
          <w:rFonts w:ascii="Arial" w:eastAsia="Arial Unicode MS" w:hAnsi="Arial" w:cs="Arial" w:hint="cs"/>
          <w:sz w:val="32"/>
          <w:szCs w:val="32"/>
          <w:rtl/>
        </w:rPr>
        <w:t>للاستخدام</w:t>
      </w:r>
      <w:r>
        <w:rPr>
          <w:rFonts w:ascii="Arial" w:eastAsia="Arial Unicode MS" w:hAnsi="Arial" w:cs="Arial" w:hint="cs"/>
          <w:sz w:val="32"/>
          <w:szCs w:val="32"/>
          <w:rtl/>
        </w:rPr>
        <w:t xml:space="preserve"> .</w:t>
      </w:r>
    </w:p>
    <w:p w:rsidR="00BA4A5B" w:rsidRDefault="00BA4A5B" w:rsidP="009818A3">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يقوم أمين المخزن بالمكتب المختص بإتخاذ إجراء</w:t>
      </w:r>
      <w:r w:rsidR="00F146BC">
        <w:rPr>
          <w:rFonts w:ascii="Arial" w:eastAsia="Arial Unicode MS" w:hAnsi="Arial" w:cs="Arial" w:hint="cs"/>
          <w:sz w:val="32"/>
          <w:szCs w:val="32"/>
          <w:rtl/>
        </w:rPr>
        <w:t xml:space="preserve">ات إضافة هذه الدفاتر بإذن إضافة </w:t>
      </w:r>
      <w:r>
        <w:rPr>
          <w:rFonts w:ascii="Arial" w:eastAsia="Arial Unicode MS" w:hAnsi="Arial" w:cs="Arial" w:hint="cs"/>
          <w:sz w:val="32"/>
          <w:szCs w:val="32"/>
          <w:rtl/>
        </w:rPr>
        <w:t>مدرج به عدد الدفاتر وأرقامها المسلسلة .</w:t>
      </w:r>
    </w:p>
    <w:p w:rsidR="00BA4A5B" w:rsidRDefault="00BA4A5B" w:rsidP="003A1CFA">
      <w:pPr>
        <w:pStyle w:val="a7"/>
        <w:numPr>
          <w:ilvl w:val="0"/>
          <w:numId w:val="2"/>
        </w:numPr>
        <w:tabs>
          <w:tab w:val="right" w:pos="9450"/>
          <w:tab w:val="right" w:pos="9540"/>
        </w:tabs>
        <w:rPr>
          <w:rFonts w:ascii="Arial" w:eastAsia="Arial Unicode MS" w:hAnsi="Arial" w:cs="Arial"/>
          <w:sz w:val="32"/>
          <w:szCs w:val="32"/>
          <w:rtl/>
          <w:lang w:bidi="ar-EG"/>
        </w:rPr>
      </w:pPr>
      <w:r w:rsidRPr="0027788A">
        <w:rPr>
          <w:rFonts w:ascii="Arial" w:eastAsia="Arial Unicode MS" w:hAnsi="Arial" w:cs="Arial" w:hint="cs"/>
          <w:sz w:val="32"/>
          <w:szCs w:val="32"/>
          <w:rtl/>
        </w:rPr>
        <w:t>يقوم كل مكتب بتحديد أحد العاملين بقسم الشئون الإدارية</w:t>
      </w:r>
      <w:r w:rsidR="003A1CFA">
        <w:rPr>
          <w:rFonts w:ascii="Arial" w:eastAsia="Arial Unicode MS" w:hAnsi="Arial" w:cs="Arial" w:hint="cs"/>
          <w:sz w:val="32"/>
          <w:szCs w:val="32"/>
          <w:rtl/>
        </w:rPr>
        <w:t xml:space="preserve"> من المشهود لهم بالكفاءة و تحمل المسئولية، و يصرف له عدد 2 دفتر في المرة الواحدة بقيمة</w:t>
      </w:r>
      <w:r w:rsidR="003A1CFA">
        <w:rPr>
          <w:rFonts w:ascii="Arial" w:eastAsia="Arial Unicode MS" w:hAnsi="Arial" w:cs="Arial" w:hint="cs"/>
          <w:sz w:val="32"/>
          <w:szCs w:val="32"/>
          <w:rtl/>
          <w:lang w:bidi="ar-EG"/>
        </w:rPr>
        <w:t xml:space="preserve"> </w:t>
      </w:r>
      <w:r w:rsidR="003A1CFA" w:rsidRPr="0027788A">
        <w:rPr>
          <w:rFonts w:ascii="Arial" w:eastAsia="Arial Unicode MS" w:hAnsi="Arial" w:cs="Arial" w:hint="cs"/>
          <w:sz w:val="32"/>
          <w:szCs w:val="32"/>
          <w:rtl/>
        </w:rPr>
        <w:t>(</w:t>
      </w:r>
      <w:r w:rsidR="003A1CFA">
        <w:rPr>
          <w:rFonts w:ascii="Arial" w:eastAsia="Arial Unicode MS" w:hAnsi="Arial" w:cs="Arial" w:hint="cs"/>
          <w:sz w:val="32"/>
          <w:szCs w:val="32"/>
          <w:rtl/>
        </w:rPr>
        <w:t>خمسمائة جنيه مصري</w:t>
      </w:r>
      <w:r w:rsidR="003A1CFA" w:rsidRPr="0027788A">
        <w:rPr>
          <w:rFonts w:ascii="Arial" w:eastAsia="Arial Unicode MS" w:hAnsi="Arial" w:cs="Arial" w:hint="cs"/>
          <w:sz w:val="32"/>
          <w:szCs w:val="32"/>
          <w:rtl/>
        </w:rPr>
        <w:t xml:space="preserve"> لا</w:t>
      </w:r>
      <w:r w:rsidR="003A1CFA">
        <w:rPr>
          <w:rFonts w:ascii="Arial" w:eastAsia="Arial Unicode MS" w:hAnsi="Arial" w:cs="Arial" w:hint="cs"/>
          <w:sz w:val="32"/>
          <w:szCs w:val="32"/>
          <w:rtl/>
        </w:rPr>
        <w:t xml:space="preserve"> </w:t>
      </w:r>
      <w:r w:rsidR="003A1CFA" w:rsidRPr="0027788A">
        <w:rPr>
          <w:rFonts w:ascii="Arial" w:eastAsia="Arial Unicode MS" w:hAnsi="Arial" w:cs="Arial" w:hint="cs"/>
          <w:sz w:val="32"/>
          <w:szCs w:val="32"/>
          <w:rtl/>
        </w:rPr>
        <w:t xml:space="preserve">غير </w:t>
      </w:r>
      <w:r w:rsidR="003A1CFA" w:rsidRPr="0027788A">
        <w:rPr>
          <w:rFonts w:ascii="Arial" w:eastAsia="Arial Unicode MS" w:hAnsi="Arial" w:cs="Arial" w:hint="cs"/>
          <w:sz w:val="36"/>
          <w:szCs w:val="36"/>
          <w:rtl/>
        </w:rPr>
        <w:t xml:space="preserve">) </w:t>
      </w:r>
      <w:r w:rsidR="003A1CFA">
        <w:rPr>
          <w:rFonts w:ascii="Arial" w:eastAsia="Arial Unicode MS" w:hAnsi="Arial" w:cs="Arial" w:hint="cs"/>
          <w:sz w:val="32"/>
          <w:szCs w:val="32"/>
          <w:rtl/>
        </w:rPr>
        <w:t>و يتم استعاضتهم بعد الإنتهاء منهم.</w:t>
      </w:r>
    </w:p>
    <w:p w:rsidR="00BA4A5B" w:rsidRDefault="00BA4A5B" w:rsidP="009818A3">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 xml:space="preserve">يتوجه طالب الشهادة أو الخطاب لقسم الشئون </w:t>
      </w:r>
      <w:r w:rsidR="00AE02E2">
        <w:rPr>
          <w:rFonts w:ascii="Arial" w:eastAsia="Arial Unicode MS" w:hAnsi="Arial" w:cs="Arial" w:hint="cs"/>
          <w:sz w:val="32"/>
          <w:szCs w:val="32"/>
          <w:rtl/>
        </w:rPr>
        <w:t>الإدارية</w:t>
      </w:r>
      <w:r>
        <w:rPr>
          <w:rFonts w:ascii="Arial" w:eastAsia="Arial Unicode MS" w:hAnsi="Arial" w:cs="Arial" w:hint="cs"/>
          <w:sz w:val="32"/>
          <w:szCs w:val="32"/>
          <w:rtl/>
        </w:rPr>
        <w:t xml:space="preserve"> لسداد الرسم مقابل حصوله </w:t>
      </w:r>
      <w:r w:rsidR="009818A3">
        <w:rPr>
          <w:rFonts w:ascii="Arial" w:eastAsia="Arial Unicode MS" w:hAnsi="Arial" w:cs="Arial" w:hint="cs"/>
          <w:sz w:val="32"/>
          <w:szCs w:val="32"/>
          <w:rtl/>
        </w:rPr>
        <w:t xml:space="preserve">على </w:t>
      </w:r>
      <w:r>
        <w:rPr>
          <w:rFonts w:ascii="Arial" w:eastAsia="Arial Unicode MS" w:hAnsi="Arial" w:cs="Arial" w:hint="cs"/>
          <w:sz w:val="32"/>
          <w:szCs w:val="32"/>
          <w:rtl/>
        </w:rPr>
        <w:t>أصل وصورة من الإيصال بالقيمة المقررة وتبقى الصورة الثانية مثبتة بالدفتر</w:t>
      </w:r>
      <w:r w:rsidR="009818A3">
        <w:rPr>
          <w:rFonts w:ascii="Arial" w:eastAsia="Arial Unicode MS" w:hAnsi="Arial" w:cs="Arial" w:hint="cs"/>
          <w:sz w:val="32"/>
          <w:szCs w:val="32"/>
          <w:rtl/>
        </w:rPr>
        <w:t xml:space="preserve"> </w:t>
      </w:r>
      <w:r>
        <w:rPr>
          <w:rFonts w:ascii="Arial" w:eastAsia="Arial Unicode MS" w:hAnsi="Arial" w:cs="Arial" w:hint="cs"/>
          <w:sz w:val="32"/>
          <w:szCs w:val="32"/>
          <w:rtl/>
        </w:rPr>
        <w:t xml:space="preserve">وعلى مختص الشئون </w:t>
      </w:r>
      <w:r w:rsidR="00AE02E2">
        <w:rPr>
          <w:rFonts w:ascii="Arial" w:eastAsia="Arial Unicode MS" w:hAnsi="Arial" w:cs="Arial" w:hint="cs"/>
          <w:sz w:val="32"/>
          <w:szCs w:val="32"/>
          <w:rtl/>
        </w:rPr>
        <w:t>الإدارية</w:t>
      </w:r>
      <w:r>
        <w:rPr>
          <w:rFonts w:ascii="Arial" w:eastAsia="Arial Unicode MS" w:hAnsi="Arial" w:cs="Arial" w:hint="cs"/>
          <w:sz w:val="32"/>
          <w:szCs w:val="32"/>
          <w:rtl/>
        </w:rPr>
        <w:t xml:space="preserve"> والمسلم له تلك الدفاتر أن يحدد بالإيصال </w:t>
      </w:r>
      <w:r w:rsidR="00AE02E2">
        <w:rPr>
          <w:rFonts w:ascii="Arial" w:eastAsia="Arial Unicode MS" w:hAnsi="Arial" w:cs="Arial" w:hint="cs"/>
          <w:sz w:val="32"/>
          <w:szCs w:val="32"/>
          <w:rtl/>
        </w:rPr>
        <w:t>اسم</w:t>
      </w:r>
      <w:r>
        <w:rPr>
          <w:rFonts w:ascii="Arial" w:eastAsia="Arial Unicode MS" w:hAnsi="Arial" w:cs="Arial" w:hint="cs"/>
          <w:sz w:val="32"/>
          <w:szCs w:val="32"/>
          <w:rtl/>
        </w:rPr>
        <w:t xml:space="preserve"> المؤمن عليه ورقمه </w:t>
      </w:r>
      <w:r w:rsidR="00AE02E2">
        <w:rPr>
          <w:rFonts w:ascii="Arial" w:eastAsia="Arial Unicode MS" w:hAnsi="Arial" w:cs="Arial" w:hint="cs"/>
          <w:sz w:val="32"/>
          <w:szCs w:val="32"/>
          <w:rtl/>
        </w:rPr>
        <w:t>التأميني</w:t>
      </w:r>
      <w:r>
        <w:rPr>
          <w:rFonts w:ascii="Arial" w:eastAsia="Arial Unicode MS" w:hAnsi="Arial" w:cs="Arial" w:hint="cs"/>
          <w:sz w:val="32"/>
          <w:szCs w:val="32"/>
          <w:rtl/>
        </w:rPr>
        <w:t xml:space="preserve"> أو </w:t>
      </w:r>
      <w:r w:rsidR="00AE02E2">
        <w:rPr>
          <w:rFonts w:ascii="Arial" w:eastAsia="Arial Unicode MS" w:hAnsi="Arial" w:cs="Arial" w:hint="cs"/>
          <w:sz w:val="32"/>
          <w:szCs w:val="32"/>
          <w:rtl/>
        </w:rPr>
        <w:t>اسم المنشأ</w:t>
      </w:r>
      <w:r>
        <w:rPr>
          <w:rFonts w:ascii="Arial" w:eastAsia="Arial Unicode MS" w:hAnsi="Arial" w:cs="Arial" w:hint="cs"/>
          <w:sz w:val="32"/>
          <w:szCs w:val="32"/>
          <w:rtl/>
        </w:rPr>
        <w:t xml:space="preserve">ة ورقمها والغرض من الرسم بخط واضح ويحظر </w:t>
      </w:r>
      <w:r w:rsidR="00AE02E2">
        <w:rPr>
          <w:rFonts w:ascii="Arial" w:eastAsia="Arial Unicode MS" w:hAnsi="Arial" w:cs="Arial" w:hint="cs"/>
          <w:sz w:val="32"/>
          <w:szCs w:val="32"/>
          <w:rtl/>
        </w:rPr>
        <w:t>أي</w:t>
      </w:r>
      <w:r>
        <w:rPr>
          <w:rFonts w:ascii="Arial" w:eastAsia="Arial Unicode MS" w:hAnsi="Arial" w:cs="Arial" w:hint="cs"/>
          <w:sz w:val="32"/>
          <w:szCs w:val="32"/>
          <w:rtl/>
        </w:rPr>
        <w:t xml:space="preserve"> شطب أو كشط أو تحشير بالإيصال ،ويتم تحصيل الرسوم  بهذه </w:t>
      </w:r>
      <w:r w:rsidR="00AE02E2">
        <w:rPr>
          <w:rFonts w:ascii="Arial" w:eastAsia="Arial Unicode MS" w:hAnsi="Arial" w:cs="Arial" w:hint="cs"/>
          <w:sz w:val="32"/>
          <w:szCs w:val="32"/>
          <w:rtl/>
        </w:rPr>
        <w:t>الإيصالات</w:t>
      </w:r>
      <w:r>
        <w:rPr>
          <w:rFonts w:ascii="Arial" w:eastAsia="Arial Unicode MS" w:hAnsi="Arial" w:cs="Arial" w:hint="cs"/>
          <w:sz w:val="32"/>
          <w:szCs w:val="32"/>
          <w:rtl/>
        </w:rPr>
        <w:t xml:space="preserve"> </w:t>
      </w:r>
      <w:r w:rsidR="009818A3">
        <w:rPr>
          <w:rFonts w:ascii="Arial" w:eastAsia="Arial Unicode MS" w:hAnsi="Arial" w:cs="Arial" w:hint="cs"/>
          <w:sz w:val="32"/>
          <w:szCs w:val="32"/>
          <w:rtl/>
        </w:rPr>
        <w:t xml:space="preserve">طوال </w:t>
      </w:r>
      <w:r>
        <w:rPr>
          <w:rFonts w:ascii="Arial" w:eastAsia="Arial Unicode MS" w:hAnsi="Arial" w:cs="Arial" w:hint="cs"/>
          <w:sz w:val="32"/>
          <w:szCs w:val="32"/>
          <w:rtl/>
        </w:rPr>
        <w:t>ساعات العمل  ولا</w:t>
      </w:r>
      <w:r w:rsidR="009818A3">
        <w:rPr>
          <w:rFonts w:ascii="Arial" w:eastAsia="Arial Unicode MS" w:hAnsi="Arial" w:cs="Arial" w:hint="cs"/>
          <w:sz w:val="32"/>
          <w:szCs w:val="32"/>
          <w:rtl/>
        </w:rPr>
        <w:t xml:space="preserve"> </w:t>
      </w:r>
      <w:r>
        <w:rPr>
          <w:rFonts w:ascii="Arial" w:eastAsia="Arial Unicode MS" w:hAnsi="Arial" w:cs="Arial" w:hint="cs"/>
          <w:sz w:val="32"/>
          <w:szCs w:val="32"/>
          <w:rtl/>
        </w:rPr>
        <w:t xml:space="preserve">يرتبط ذلك بميعاد عمل خزينة المكتب . </w:t>
      </w:r>
    </w:p>
    <w:p w:rsidR="00BA4A5B" w:rsidRDefault="00BA4A5B" w:rsidP="00BA4A5B">
      <w:pPr>
        <w:pStyle w:val="a7"/>
        <w:ind w:left="0" w:firstLine="0"/>
        <w:rPr>
          <w:rFonts w:ascii="Arial" w:eastAsia="Arial Unicode MS" w:hAnsi="Arial" w:cs="Arial"/>
          <w:sz w:val="32"/>
          <w:szCs w:val="32"/>
          <w:rtl/>
        </w:rPr>
      </w:pPr>
    </w:p>
    <w:p w:rsidR="00BA4A5B" w:rsidRDefault="00BA4A5B" w:rsidP="00BA4A5B">
      <w:pPr>
        <w:pStyle w:val="a7"/>
        <w:ind w:left="0" w:firstLine="0"/>
        <w:jc w:val="left"/>
        <w:rPr>
          <w:rFonts w:ascii="Arial" w:eastAsia="Arial Unicode MS" w:hAnsi="Arial" w:cs="Arial"/>
          <w:sz w:val="32"/>
          <w:szCs w:val="32"/>
          <w:rtl/>
        </w:rPr>
      </w:pPr>
    </w:p>
    <w:p w:rsidR="00BA4A5B" w:rsidRDefault="00BA4A5B" w:rsidP="00BA4A5B">
      <w:pPr>
        <w:pStyle w:val="a7"/>
        <w:ind w:left="0" w:firstLine="0"/>
        <w:jc w:val="left"/>
        <w:rPr>
          <w:rFonts w:ascii="Arial" w:eastAsia="Arial Unicode MS" w:hAnsi="Arial" w:cs="Arial"/>
          <w:sz w:val="32"/>
          <w:szCs w:val="32"/>
          <w:rtl/>
        </w:rPr>
      </w:pPr>
    </w:p>
    <w:p w:rsidR="00BA4A5B" w:rsidRDefault="00BA4A5B" w:rsidP="00BA4A5B">
      <w:pPr>
        <w:pStyle w:val="a7"/>
        <w:ind w:left="0" w:firstLine="0"/>
        <w:jc w:val="left"/>
        <w:rPr>
          <w:rFonts w:ascii="Arial" w:eastAsia="Arial Unicode MS" w:hAnsi="Arial" w:cs="Arial"/>
          <w:sz w:val="32"/>
          <w:szCs w:val="32"/>
          <w:rtl/>
        </w:rPr>
      </w:pPr>
    </w:p>
    <w:p w:rsidR="00D07151" w:rsidRDefault="00D07151" w:rsidP="00BA4A5B">
      <w:pPr>
        <w:pStyle w:val="a7"/>
        <w:ind w:left="0" w:firstLine="0"/>
        <w:jc w:val="left"/>
        <w:rPr>
          <w:b w:val="0"/>
          <w:bCs w:val="0"/>
          <w:u w:val="single"/>
          <w:rtl/>
          <w:lang w:bidi="ar-EG"/>
        </w:rPr>
      </w:pPr>
    </w:p>
    <w:p w:rsidR="00BA4A5B" w:rsidRPr="00882944" w:rsidRDefault="00BA4A5B" w:rsidP="009818A3">
      <w:pPr>
        <w:pStyle w:val="a7"/>
        <w:ind w:left="0" w:firstLine="0"/>
        <w:jc w:val="center"/>
        <w:rPr>
          <w:rFonts w:ascii="Arial" w:eastAsia="Arial Unicode MS" w:hAnsi="Arial" w:cs="Arial"/>
          <w:sz w:val="16"/>
          <w:szCs w:val="16"/>
          <w:rtl/>
          <w:lang w:bidi="ar-EG"/>
        </w:rPr>
      </w:pPr>
    </w:p>
    <w:p w:rsidR="009818A3" w:rsidRPr="00BA4A5B" w:rsidRDefault="009818A3" w:rsidP="003A1CFA">
      <w:pPr>
        <w:tabs>
          <w:tab w:val="left" w:pos="1196"/>
          <w:tab w:val="center" w:pos="4153"/>
        </w:tabs>
        <w:jc w:val="center"/>
        <w:rPr>
          <w:rFonts w:ascii="Arial" w:eastAsia="Arial Unicode MS" w:hAnsi="Arial" w:cs="PT Bold Heading"/>
          <w:b/>
          <w:bCs/>
          <w:sz w:val="32"/>
          <w:szCs w:val="32"/>
          <w:rtl/>
          <w:lang w:eastAsia="ar-SA"/>
        </w:rPr>
      </w:pPr>
      <w:r w:rsidRPr="009818A3">
        <w:rPr>
          <w:rFonts w:ascii="Arial" w:eastAsia="Arial Unicode MS" w:hAnsi="Arial" w:cs="PT Bold Heading" w:hint="cs"/>
          <w:b/>
          <w:bCs/>
          <w:sz w:val="32"/>
          <w:szCs w:val="32"/>
          <w:rtl/>
          <w:lang w:eastAsia="ar-SA"/>
        </w:rPr>
        <w:t xml:space="preserve">تابع : </w:t>
      </w:r>
      <w:r w:rsidRPr="00BA4A5B">
        <w:rPr>
          <w:rFonts w:ascii="Arial" w:eastAsia="Arial Unicode MS" w:hAnsi="Arial" w:cs="PT Bold Heading" w:hint="cs"/>
          <w:b/>
          <w:bCs/>
          <w:sz w:val="32"/>
          <w:szCs w:val="32"/>
          <w:rtl/>
          <w:lang w:eastAsia="ar-SA"/>
        </w:rPr>
        <w:t xml:space="preserve">كتاب دورى رقم ( </w:t>
      </w:r>
      <w:r w:rsidR="003A1CFA">
        <w:rPr>
          <w:rFonts w:ascii="Arial" w:eastAsia="Arial Unicode MS" w:hAnsi="Arial" w:cs="PT Bold Heading" w:hint="cs"/>
          <w:b/>
          <w:bCs/>
          <w:sz w:val="32"/>
          <w:szCs w:val="32"/>
          <w:rtl/>
          <w:lang w:eastAsia="ar-SA"/>
        </w:rPr>
        <w:t>2</w:t>
      </w:r>
      <w:r w:rsidRPr="00BA4A5B">
        <w:rPr>
          <w:rFonts w:ascii="Arial" w:eastAsia="Arial Unicode MS" w:hAnsi="Arial" w:cs="PT Bold Heading" w:hint="cs"/>
          <w:b/>
          <w:bCs/>
          <w:sz w:val="32"/>
          <w:szCs w:val="32"/>
          <w:rtl/>
          <w:lang w:eastAsia="ar-SA"/>
        </w:rPr>
        <w:t>) لسنة 2014</w:t>
      </w:r>
    </w:p>
    <w:p w:rsidR="009818A3" w:rsidRPr="001E21F5" w:rsidRDefault="009818A3" w:rsidP="007A1665">
      <w:pPr>
        <w:tabs>
          <w:tab w:val="left" w:pos="1196"/>
          <w:tab w:val="center" w:pos="4153"/>
        </w:tabs>
        <w:jc w:val="center"/>
        <w:rPr>
          <w:rFonts w:ascii="Arial" w:eastAsia="Arial Unicode MS" w:hAnsi="Arial" w:cs="Arial"/>
          <w:b/>
          <w:bCs/>
          <w:sz w:val="32"/>
          <w:szCs w:val="32"/>
          <w:u w:val="double"/>
          <w:rtl/>
          <w:lang w:eastAsia="ar-SA"/>
        </w:rPr>
      </w:pPr>
      <w:r w:rsidRPr="001E21F5">
        <w:rPr>
          <w:rFonts w:ascii="Arial" w:eastAsia="Arial Unicode MS" w:hAnsi="Arial" w:cs="Arial" w:hint="cs"/>
          <w:b/>
          <w:bCs/>
          <w:sz w:val="32"/>
          <w:szCs w:val="32"/>
          <w:u w:val="double"/>
          <w:rtl/>
          <w:lang w:eastAsia="ar-SA"/>
        </w:rPr>
        <w:t>صادر بتاريخ</w:t>
      </w:r>
      <w:r w:rsidR="001E21F5">
        <w:rPr>
          <w:rFonts w:ascii="Arial" w:eastAsia="Arial Unicode MS" w:hAnsi="Arial" w:cs="Arial" w:hint="cs"/>
          <w:b/>
          <w:bCs/>
          <w:sz w:val="32"/>
          <w:szCs w:val="32"/>
          <w:u w:val="double"/>
          <w:rtl/>
          <w:lang w:eastAsia="ar-SA"/>
        </w:rPr>
        <w:t>:</w:t>
      </w:r>
      <w:r w:rsidRPr="001E21F5">
        <w:rPr>
          <w:rFonts w:ascii="Arial" w:eastAsia="Arial Unicode MS" w:hAnsi="Arial" w:cs="Arial" w:hint="cs"/>
          <w:b/>
          <w:bCs/>
          <w:sz w:val="32"/>
          <w:szCs w:val="32"/>
          <w:u w:val="double"/>
          <w:rtl/>
          <w:lang w:eastAsia="ar-SA"/>
        </w:rPr>
        <w:t xml:space="preserve">  </w:t>
      </w:r>
      <w:r w:rsidR="007A1665">
        <w:rPr>
          <w:rFonts w:ascii="Arial" w:eastAsia="Arial Unicode MS" w:hAnsi="Arial" w:cs="Arial" w:hint="cs"/>
          <w:b/>
          <w:bCs/>
          <w:sz w:val="32"/>
          <w:szCs w:val="32"/>
          <w:u w:val="double"/>
          <w:rtl/>
          <w:lang w:eastAsia="ar-SA"/>
        </w:rPr>
        <w:t>15</w:t>
      </w:r>
      <w:r w:rsidRPr="001E21F5">
        <w:rPr>
          <w:rFonts w:ascii="Arial" w:eastAsia="Arial Unicode MS" w:hAnsi="Arial" w:cs="Arial" w:hint="cs"/>
          <w:b/>
          <w:bCs/>
          <w:sz w:val="32"/>
          <w:szCs w:val="32"/>
          <w:u w:val="double"/>
          <w:rtl/>
          <w:lang w:eastAsia="ar-SA"/>
        </w:rPr>
        <w:t xml:space="preserve">  /   </w:t>
      </w:r>
      <w:r w:rsidR="007A1665">
        <w:rPr>
          <w:rFonts w:ascii="Arial" w:eastAsia="Arial Unicode MS" w:hAnsi="Arial" w:cs="Arial" w:hint="cs"/>
          <w:b/>
          <w:bCs/>
          <w:sz w:val="32"/>
          <w:szCs w:val="32"/>
          <w:u w:val="double"/>
          <w:rtl/>
          <w:lang w:eastAsia="ar-SA"/>
        </w:rPr>
        <w:t>6</w:t>
      </w:r>
      <w:r w:rsidRPr="001E21F5">
        <w:rPr>
          <w:rFonts w:ascii="Arial" w:eastAsia="Arial Unicode MS" w:hAnsi="Arial" w:cs="Arial" w:hint="cs"/>
          <w:b/>
          <w:bCs/>
          <w:sz w:val="32"/>
          <w:szCs w:val="32"/>
          <w:u w:val="double"/>
          <w:rtl/>
          <w:lang w:eastAsia="ar-SA"/>
        </w:rPr>
        <w:t xml:space="preserve">   /2014</w:t>
      </w:r>
    </w:p>
    <w:p w:rsidR="009818A3" w:rsidRPr="00BA4A5B" w:rsidRDefault="009818A3" w:rsidP="009818A3">
      <w:pPr>
        <w:tabs>
          <w:tab w:val="left" w:pos="1196"/>
          <w:tab w:val="center" w:pos="4153"/>
        </w:tabs>
        <w:jc w:val="center"/>
        <w:rPr>
          <w:rFonts w:ascii="Arial" w:eastAsia="Arial Unicode MS" w:hAnsi="Arial" w:cs="PT Bold Heading"/>
          <w:sz w:val="28"/>
          <w:szCs w:val="28"/>
          <w:rtl/>
          <w:lang w:eastAsia="ar-SA"/>
        </w:rPr>
      </w:pPr>
      <w:r>
        <w:rPr>
          <w:rFonts w:ascii="Arial" w:eastAsia="Arial Unicode MS" w:hAnsi="Arial" w:cs="PT Bold Heading" w:hint="cs"/>
          <w:sz w:val="28"/>
          <w:szCs w:val="28"/>
          <w:rtl/>
          <w:lang w:eastAsia="ar-SA"/>
        </w:rPr>
        <w:t>بشأ</w:t>
      </w:r>
      <w:r w:rsidRPr="00BA4A5B">
        <w:rPr>
          <w:rFonts w:ascii="Arial" w:eastAsia="Arial Unicode MS" w:hAnsi="Arial" w:cs="PT Bold Heading" w:hint="cs"/>
          <w:sz w:val="28"/>
          <w:szCs w:val="28"/>
          <w:rtl/>
          <w:lang w:eastAsia="ar-SA"/>
        </w:rPr>
        <w:t>ن</w:t>
      </w:r>
    </w:p>
    <w:p w:rsidR="009818A3" w:rsidRPr="00BA4A5B" w:rsidRDefault="009818A3" w:rsidP="009818A3">
      <w:pPr>
        <w:spacing w:line="276" w:lineRule="auto"/>
        <w:ind w:left="-180" w:firstLine="180"/>
        <w:jc w:val="center"/>
        <w:rPr>
          <w:rFonts w:ascii="Arial" w:eastAsia="Arial Unicode MS" w:hAnsi="Arial" w:cs="PT Bold Heading"/>
          <w:sz w:val="28"/>
          <w:szCs w:val="28"/>
          <w:rtl/>
          <w:lang w:eastAsia="ar-SA"/>
        </w:rPr>
      </w:pPr>
      <w:r w:rsidRPr="00BA4A5B">
        <w:rPr>
          <w:rFonts w:ascii="Arial" w:eastAsia="Arial Unicode MS" w:hAnsi="Arial" w:cs="PT Bold Heading" w:hint="cs"/>
          <w:sz w:val="28"/>
          <w:szCs w:val="28"/>
          <w:rtl/>
          <w:lang w:eastAsia="ar-SA"/>
        </w:rPr>
        <w:t xml:space="preserve">ضوابط التعامل مع دفاتر الإيصالات المخصصة لرسوم الشهادات و مستخرجات الحاسب الآلى  </w:t>
      </w:r>
    </w:p>
    <w:p w:rsidR="009818A3" w:rsidRDefault="009818A3" w:rsidP="009818A3">
      <w:pPr>
        <w:spacing w:line="276" w:lineRule="auto"/>
        <w:jc w:val="center"/>
        <w:rPr>
          <w:rFonts w:eastAsia="Arial Unicode MS"/>
          <w:rtl/>
        </w:rPr>
      </w:pPr>
      <w:r w:rsidRPr="00C50DE7">
        <w:rPr>
          <w:rFonts w:eastAsia="Arial Unicode MS" w:hint="cs"/>
          <w:sz w:val="32"/>
          <w:szCs w:val="32"/>
          <w:rtl/>
        </w:rPr>
        <w:t>ـــــــــــــــــــــــــــــــــــــــــــــــــــــــــــــــــــــــــــــــــــــــــــــــــــــــــــــــــــــ</w:t>
      </w:r>
      <w:r>
        <w:rPr>
          <w:rFonts w:eastAsia="Arial Unicode MS" w:hint="cs"/>
          <w:sz w:val="32"/>
          <w:szCs w:val="32"/>
          <w:rtl/>
        </w:rPr>
        <w:t>ـــــــــــــــــــــــــ</w:t>
      </w:r>
    </w:p>
    <w:p w:rsidR="00BA4A5B" w:rsidRPr="00AE02E2" w:rsidRDefault="00BA4A5B" w:rsidP="008C6064">
      <w:pPr>
        <w:pStyle w:val="a8"/>
        <w:numPr>
          <w:ilvl w:val="0"/>
          <w:numId w:val="2"/>
        </w:numPr>
        <w:tabs>
          <w:tab w:val="left" w:pos="1196"/>
          <w:tab w:val="center" w:pos="4153"/>
        </w:tabs>
        <w:jc w:val="lowKashida"/>
        <w:rPr>
          <w:rFonts w:ascii="Arial" w:eastAsia="Arial Unicode MS" w:hAnsi="Arial" w:cs="Arial"/>
          <w:b/>
          <w:bCs/>
          <w:sz w:val="32"/>
          <w:szCs w:val="32"/>
          <w:rtl/>
        </w:rPr>
      </w:pPr>
      <w:r w:rsidRPr="00AE02E2">
        <w:rPr>
          <w:rFonts w:ascii="Arial" w:eastAsia="Arial Unicode MS" w:hAnsi="Arial" w:cs="Arial" w:hint="cs"/>
          <w:b/>
          <w:bCs/>
          <w:sz w:val="32"/>
          <w:szCs w:val="32"/>
          <w:rtl/>
          <w:lang w:eastAsia="ar-SA"/>
        </w:rPr>
        <w:t xml:space="preserve">يتوجه طالب الشهادة أو الخطاب بعد الحصول على الإيصال وصورته الدال على </w:t>
      </w:r>
      <w:r w:rsidR="00AE02E2" w:rsidRPr="00AE02E2">
        <w:rPr>
          <w:rFonts w:ascii="Arial" w:eastAsia="Arial Unicode MS" w:hAnsi="Arial" w:cs="Arial" w:hint="cs"/>
          <w:b/>
          <w:bCs/>
          <w:sz w:val="32"/>
          <w:szCs w:val="32"/>
          <w:rtl/>
        </w:rPr>
        <w:t xml:space="preserve">السداد </w:t>
      </w:r>
      <w:r w:rsidRPr="00AE02E2">
        <w:rPr>
          <w:rFonts w:ascii="Arial" w:eastAsia="Arial Unicode MS" w:hAnsi="Arial" w:cs="Arial" w:hint="cs"/>
          <w:b/>
          <w:bCs/>
          <w:sz w:val="32"/>
          <w:szCs w:val="32"/>
          <w:rtl/>
        </w:rPr>
        <w:t>لقسم المعلومات أو القسم المختص للحصول على الخطابات أو</w:t>
      </w:r>
      <w:r w:rsidR="00AE02E2" w:rsidRPr="00AE02E2">
        <w:rPr>
          <w:rFonts w:ascii="Arial" w:eastAsia="Arial Unicode MS" w:hAnsi="Arial" w:cs="Arial" w:hint="cs"/>
          <w:b/>
          <w:bCs/>
          <w:sz w:val="32"/>
          <w:szCs w:val="32"/>
          <w:rtl/>
        </w:rPr>
        <w:t xml:space="preserve"> المستخرجات المعتمدة و</w:t>
      </w:r>
      <w:r w:rsidR="001E21F5">
        <w:rPr>
          <w:rFonts w:ascii="Arial" w:eastAsia="Arial Unicode MS" w:hAnsi="Arial" w:cs="Arial" w:hint="cs"/>
          <w:b/>
          <w:bCs/>
          <w:sz w:val="32"/>
          <w:szCs w:val="32"/>
          <w:rtl/>
        </w:rPr>
        <w:t xml:space="preserve"> </w:t>
      </w:r>
      <w:r w:rsidR="001E21F5" w:rsidRPr="00AE02E2">
        <w:rPr>
          <w:rFonts w:ascii="Arial" w:eastAsia="Arial Unicode MS" w:hAnsi="Arial" w:cs="Arial" w:hint="cs"/>
          <w:b/>
          <w:bCs/>
          <w:sz w:val="32"/>
          <w:szCs w:val="32"/>
          <w:rtl/>
        </w:rPr>
        <w:t>الذي</w:t>
      </w:r>
      <w:r w:rsidR="00AE02E2" w:rsidRPr="00AE02E2">
        <w:rPr>
          <w:rFonts w:ascii="Arial" w:eastAsia="Arial Unicode MS" w:hAnsi="Arial" w:cs="Arial" w:hint="cs"/>
          <w:b/>
          <w:bCs/>
          <w:sz w:val="32"/>
          <w:szCs w:val="32"/>
          <w:rtl/>
        </w:rPr>
        <w:t xml:space="preserve"> يقوم </w:t>
      </w:r>
      <w:r w:rsidRPr="00AE02E2">
        <w:rPr>
          <w:rFonts w:ascii="Arial" w:eastAsia="Arial Unicode MS" w:hAnsi="Arial" w:cs="Arial" w:hint="cs"/>
          <w:b/>
          <w:bCs/>
          <w:sz w:val="32"/>
          <w:szCs w:val="32"/>
          <w:rtl/>
        </w:rPr>
        <w:t>بدوره بأداء الخدمة المطلوبة</w:t>
      </w:r>
      <w:r w:rsidR="00AE02E2" w:rsidRPr="00AE02E2">
        <w:rPr>
          <w:rFonts w:ascii="Arial" w:eastAsia="Arial Unicode MS" w:hAnsi="Arial" w:cs="Arial" w:hint="cs"/>
          <w:b/>
          <w:bCs/>
          <w:sz w:val="32"/>
          <w:szCs w:val="32"/>
          <w:rtl/>
        </w:rPr>
        <w:t xml:space="preserve"> </w:t>
      </w:r>
      <w:r w:rsidRPr="00AE02E2">
        <w:rPr>
          <w:rFonts w:ascii="Arial" w:eastAsia="Arial Unicode MS" w:hAnsi="Arial" w:cs="Arial" w:hint="cs"/>
          <w:b/>
          <w:bCs/>
          <w:sz w:val="32"/>
          <w:szCs w:val="32"/>
          <w:rtl/>
        </w:rPr>
        <w:t>على أن يتم التوقيع م</w:t>
      </w:r>
      <w:r w:rsidR="00AE02E2" w:rsidRPr="00AE02E2">
        <w:rPr>
          <w:rFonts w:ascii="Arial" w:eastAsia="Arial Unicode MS" w:hAnsi="Arial" w:cs="Arial" w:hint="cs"/>
          <w:b/>
          <w:bCs/>
          <w:sz w:val="32"/>
          <w:szCs w:val="32"/>
          <w:rtl/>
        </w:rPr>
        <w:t xml:space="preserve">ن المختص والمراجع على الخطاب أو </w:t>
      </w:r>
      <w:r w:rsidRPr="00AE02E2">
        <w:rPr>
          <w:rFonts w:ascii="Arial" w:eastAsia="Arial Unicode MS" w:hAnsi="Arial" w:cs="Arial" w:hint="cs"/>
          <w:b/>
          <w:bCs/>
          <w:sz w:val="32"/>
          <w:szCs w:val="32"/>
          <w:rtl/>
        </w:rPr>
        <w:t>مستخرج الحاسب ويدرج عليه رقم الإيصال وتاريخه ويحصل من المؤمن عليه أو</w:t>
      </w:r>
      <w:r w:rsidR="001E21F5">
        <w:rPr>
          <w:rFonts w:ascii="Arial" w:eastAsia="Arial Unicode MS" w:hAnsi="Arial" w:cs="Arial" w:hint="cs"/>
          <w:b/>
          <w:bCs/>
          <w:sz w:val="32"/>
          <w:szCs w:val="32"/>
          <w:rtl/>
        </w:rPr>
        <w:t xml:space="preserve"> </w:t>
      </w:r>
      <w:r w:rsidRPr="00AE02E2">
        <w:rPr>
          <w:rFonts w:ascii="Arial" w:eastAsia="Arial Unicode MS" w:hAnsi="Arial" w:cs="Arial" w:hint="cs"/>
          <w:b/>
          <w:bCs/>
          <w:sz w:val="32"/>
          <w:szCs w:val="32"/>
          <w:rtl/>
        </w:rPr>
        <w:t>صاحب العمل على الصورة الكربونية للحفظ بأكلاسير خاص با</w:t>
      </w:r>
      <w:r w:rsidR="00CB7F0F">
        <w:rPr>
          <w:rFonts w:ascii="Arial" w:eastAsia="Arial Unicode MS" w:hAnsi="Arial" w:cs="Arial" w:hint="cs"/>
          <w:b/>
          <w:bCs/>
          <w:sz w:val="32"/>
          <w:szCs w:val="32"/>
          <w:rtl/>
        </w:rPr>
        <w:t xml:space="preserve">لقسم ويترك أصل الإيصال للعميل، على </w:t>
      </w:r>
      <w:r w:rsidR="008C6064">
        <w:rPr>
          <w:rFonts w:ascii="Arial" w:eastAsia="Arial Unicode MS" w:hAnsi="Arial" w:cs="Arial" w:hint="cs"/>
          <w:b/>
          <w:bCs/>
          <w:sz w:val="32"/>
          <w:szCs w:val="32"/>
          <w:rtl/>
        </w:rPr>
        <w:t>ان يتم تسليم هذه الصور للمخزن في نهاية كل شهر</w:t>
      </w:r>
      <w:r w:rsidR="00CB7F0F">
        <w:rPr>
          <w:rFonts w:ascii="Arial" w:eastAsia="Arial Unicode MS" w:hAnsi="Arial" w:cs="Arial" w:hint="cs"/>
          <w:b/>
          <w:bCs/>
          <w:sz w:val="32"/>
          <w:szCs w:val="32"/>
          <w:rtl/>
        </w:rPr>
        <w:t>.</w:t>
      </w:r>
    </w:p>
    <w:p w:rsidR="00AE02E2" w:rsidRDefault="008C6064" w:rsidP="00AE02E2">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يتم اعتماد الشهادة أو المستخرج من مدير المكتب بعد الشطب على إيصال السداد.</w:t>
      </w:r>
    </w:p>
    <w:p w:rsidR="00BA4A5B" w:rsidRDefault="00BA4A5B" w:rsidP="00CB7F0F">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 xml:space="preserve">على المختص بقسم الشئون الإدارية عقب انتهاء </w:t>
      </w:r>
      <w:r>
        <w:rPr>
          <w:rFonts w:ascii="Arial" w:eastAsia="Arial Unicode MS" w:hAnsi="Arial" w:cs="Arial" w:hint="cs"/>
          <w:sz w:val="32"/>
          <w:szCs w:val="32"/>
          <w:rtl/>
          <w:lang w:bidi="ar-EG"/>
        </w:rPr>
        <w:t>كل دفتر</w:t>
      </w:r>
      <w:r>
        <w:rPr>
          <w:rFonts w:ascii="Arial" w:eastAsia="Arial Unicode MS" w:hAnsi="Arial" w:cs="Arial" w:hint="cs"/>
          <w:sz w:val="32"/>
          <w:szCs w:val="32"/>
          <w:rtl/>
        </w:rPr>
        <w:t xml:space="preserve"> بعهدته </w:t>
      </w:r>
      <w:r w:rsidR="001E21F5">
        <w:rPr>
          <w:rFonts w:ascii="Arial" w:eastAsia="Arial Unicode MS" w:hAnsi="Arial" w:cs="Arial" w:hint="cs"/>
          <w:sz w:val="32"/>
          <w:szCs w:val="32"/>
          <w:rtl/>
        </w:rPr>
        <w:t>أن</w:t>
      </w:r>
      <w:r>
        <w:rPr>
          <w:rFonts w:ascii="Arial" w:eastAsia="Arial Unicode MS" w:hAnsi="Arial" w:cs="Arial" w:hint="cs"/>
          <w:sz w:val="32"/>
          <w:szCs w:val="32"/>
          <w:rtl/>
        </w:rPr>
        <w:t xml:space="preserve"> يقوم بتوريد ق</w:t>
      </w:r>
      <w:r w:rsidR="001E21F5">
        <w:rPr>
          <w:rFonts w:ascii="Arial" w:eastAsia="Arial Unicode MS" w:hAnsi="Arial" w:cs="Arial" w:hint="cs"/>
          <w:sz w:val="32"/>
          <w:szCs w:val="32"/>
          <w:rtl/>
        </w:rPr>
        <w:t xml:space="preserve">يمته أول </w:t>
      </w:r>
      <w:r>
        <w:rPr>
          <w:rFonts w:ascii="Arial" w:eastAsia="Arial Unicode MS" w:hAnsi="Arial" w:cs="Arial" w:hint="cs"/>
          <w:sz w:val="32"/>
          <w:szCs w:val="32"/>
          <w:rtl/>
        </w:rPr>
        <w:t xml:space="preserve">بأول وقبل صرف دفاتر أخرى </w:t>
      </w:r>
      <w:r w:rsidR="00CB7F0F">
        <w:rPr>
          <w:rFonts w:ascii="Arial" w:eastAsia="Arial Unicode MS" w:hAnsi="Arial" w:cs="Arial" w:hint="cs"/>
          <w:sz w:val="32"/>
          <w:szCs w:val="32"/>
          <w:rtl/>
        </w:rPr>
        <w:t>في</w:t>
      </w:r>
      <w:r>
        <w:rPr>
          <w:rFonts w:ascii="Arial" w:eastAsia="Arial Unicode MS" w:hAnsi="Arial" w:cs="Arial" w:hint="cs"/>
          <w:sz w:val="32"/>
          <w:szCs w:val="32"/>
          <w:rtl/>
        </w:rPr>
        <w:t xml:space="preserve"> مقابل الحصول على إيصال بالقيمة من خزينة المكتب بمسمى رسوم خطابات أو شهادات معتمدة . </w:t>
      </w:r>
    </w:p>
    <w:p w:rsidR="001E21F5" w:rsidRDefault="00BA4A5B" w:rsidP="001E21F5">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 xml:space="preserve">يلتزم قسم المراجعة بالمراجعة المستندية والمالية والفنية </w:t>
      </w:r>
      <w:r w:rsidR="001E21F5">
        <w:rPr>
          <w:rFonts w:ascii="Arial" w:eastAsia="Arial Unicode MS" w:hAnsi="Arial" w:cs="Arial" w:hint="cs"/>
          <w:sz w:val="32"/>
          <w:szCs w:val="32"/>
          <w:rtl/>
        </w:rPr>
        <w:t>لإيصالات</w:t>
      </w:r>
      <w:r>
        <w:rPr>
          <w:rFonts w:ascii="Arial" w:eastAsia="Arial Unicode MS" w:hAnsi="Arial" w:cs="Arial" w:hint="cs"/>
          <w:sz w:val="32"/>
          <w:szCs w:val="32"/>
          <w:rtl/>
        </w:rPr>
        <w:t xml:space="preserve"> تلك الدفاتر </w:t>
      </w:r>
      <w:r w:rsidR="001E21F5">
        <w:rPr>
          <w:rFonts w:ascii="Arial" w:eastAsia="Arial Unicode MS" w:hAnsi="Arial" w:cs="Arial" w:hint="cs"/>
          <w:sz w:val="32"/>
          <w:szCs w:val="32"/>
          <w:rtl/>
        </w:rPr>
        <w:t xml:space="preserve">ويراعى ذلك أيضا عند القيام بأعمال جرد المخزن . </w:t>
      </w:r>
    </w:p>
    <w:p w:rsidR="00BA4A5B" w:rsidRDefault="00BA4A5B" w:rsidP="001E21F5">
      <w:pPr>
        <w:pStyle w:val="a7"/>
        <w:numPr>
          <w:ilvl w:val="0"/>
          <w:numId w:val="2"/>
        </w:numPr>
        <w:rPr>
          <w:rFonts w:ascii="Arial" w:eastAsia="Arial Unicode MS" w:hAnsi="Arial" w:cs="Arial"/>
          <w:sz w:val="32"/>
          <w:szCs w:val="32"/>
          <w:rtl/>
        </w:rPr>
      </w:pPr>
      <w:r>
        <w:rPr>
          <w:rFonts w:ascii="Arial" w:eastAsia="Arial Unicode MS" w:hAnsi="Arial" w:cs="Arial" w:hint="cs"/>
          <w:sz w:val="32"/>
          <w:szCs w:val="32"/>
          <w:rtl/>
        </w:rPr>
        <w:t xml:space="preserve">يتم التنبيه بمراعاة الضوابط الواردة بالكتاب </w:t>
      </w:r>
      <w:r w:rsidR="001E21F5">
        <w:rPr>
          <w:rFonts w:ascii="Arial" w:eastAsia="Arial Unicode MS" w:hAnsi="Arial" w:cs="Arial" w:hint="cs"/>
          <w:sz w:val="32"/>
          <w:szCs w:val="32"/>
          <w:rtl/>
        </w:rPr>
        <w:t>الدوري</w:t>
      </w:r>
      <w:r>
        <w:rPr>
          <w:rFonts w:ascii="Arial" w:eastAsia="Arial Unicode MS" w:hAnsi="Arial" w:cs="Arial" w:hint="cs"/>
          <w:sz w:val="32"/>
          <w:szCs w:val="32"/>
          <w:rtl/>
        </w:rPr>
        <w:t xml:space="preserve"> رقم 2 لسنة 2012 بكل دقة.  </w:t>
      </w:r>
    </w:p>
    <w:p w:rsidR="00BA4A5B" w:rsidRPr="00D22708" w:rsidRDefault="00BA4A5B" w:rsidP="00BA4A5B">
      <w:pPr>
        <w:pStyle w:val="a7"/>
        <w:ind w:left="231" w:firstLine="39"/>
        <w:rPr>
          <w:rFonts w:ascii="Arial" w:eastAsia="Arial Unicode MS" w:hAnsi="Arial" w:cs="Arial"/>
          <w:sz w:val="14"/>
          <w:szCs w:val="14"/>
          <w:rtl/>
        </w:rPr>
      </w:pPr>
    </w:p>
    <w:p w:rsidR="001E21F5" w:rsidRDefault="00BA4A5B" w:rsidP="001E21F5">
      <w:pPr>
        <w:pStyle w:val="a7"/>
        <w:numPr>
          <w:ilvl w:val="0"/>
          <w:numId w:val="2"/>
        </w:numPr>
        <w:rPr>
          <w:rFonts w:ascii="Arial" w:eastAsia="Arial Unicode MS" w:hAnsi="Arial" w:cs="Arial"/>
          <w:sz w:val="32"/>
          <w:szCs w:val="32"/>
        </w:rPr>
      </w:pPr>
      <w:r>
        <w:rPr>
          <w:rFonts w:ascii="Arial" w:eastAsia="Arial Unicode MS" w:hAnsi="Arial" w:cs="Arial" w:hint="cs"/>
          <w:sz w:val="32"/>
          <w:szCs w:val="32"/>
          <w:rtl/>
        </w:rPr>
        <w:t xml:space="preserve">يتم التأمين على الموظف المختص بقسم الشئون </w:t>
      </w:r>
      <w:r w:rsidR="001E21F5">
        <w:rPr>
          <w:rFonts w:ascii="Arial" w:eastAsia="Arial Unicode MS" w:hAnsi="Arial" w:cs="Arial" w:hint="cs"/>
          <w:sz w:val="32"/>
          <w:szCs w:val="32"/>
          <w:rtl/>
        </w:rPr>
        <w:t>الإدارية</w:t>
      </w:r>
      <w:r>
        <w:rPr>
          <w:rFonts w:ascii="Arial" w:eastAsia="Arial Unicode MS" w:hAnsi="Arial" w:cs="Arial" w:hint="cs"/>
          <w:sz w:val="32"/>
          <w:szCs w:val="32"/>
          <w:rtl/>
        </w:rPr>
        <w:t xml:space="preserve"> لدى صندوق أرباب </w:t>
      </w:r>
      <w:r w:rsidR="001E21F5">
        <w:rPr>
          <w:rFonts w:ascii="Arial" w:eastAsia="Arial Unicode MS" w:hAnsi="Arial" w:cs="Arial" w:hint="cs"/>
          <w:sz w:val="32"/>
          <w:szCs w:val="32"/>
          <w:rtl/>
        </w:rPr>
        <w:t>العهد طبقا لما تقضى به اللوائح المالية ولائحة الصندوق في هذا الخصوص .</w:t>
      </w:r>
    </w:p>
    <w:p w:rsidR="001E21F5" w:rsidRDefault="001E21F5" w:rsidP="001E21F5">
      <w:pPr>
        <w:pStyle w:val="a8"/>
        <w:rPr>
          <w:rFonts w:ascii="Arial" w:eastAsia="Arial Unicode MS" w:hAnsi="Arial" w:cs="Arial"/>
          <w:sz w:val="32"/>
          <w:szCs w:val="32"/>
          <w:rtl/>
        </w:rPr>
      </w:pPr>
    </w:p>
    <w:p w:rsidR="00BA4A5B" w:rsidRPr="00844BE5" w:rsidRDefault="00BA4A5B" w:rsidP="00BA4A5B">
      <w:pPr>
        <w:pStyle w:val="a7"/>
        <w:numPr>
          <w:ilvl w:val="3"/>
          <w:numId w:val="1"/>
        </w:numPr>
        <w:tabs>
          <w:tab w:val="clear" w:pos="4349"/>
          <w:tab w:val="num" w:pos="720"/>
          <w:tab w:val="right" w:pos="1170"/>
        </w:tabs>
        <w:ind w:left="810" w:hanging="90"/>
        <w:rPr>
          <w:rFonts w:ascii="Arial" w:eastAsia="Arial Unicode MS" w:hAnsi="Arial" w:cs="Arial"/>
          <w:b w:val="0"/>
          <w:bCs w:val="0"/>
          <w:sz w:val="32"/>
          <w:szCs w:val="32"/>
          <w:rtl/>
        </w:rPr>
      </w:pPr>
      <w:r w:rsidRPr="00204BD4">
        <w:rPr>
          <w:rFonts w:ascii="Arial" w:eastAsia="Arial Unicode MS" w:hAnsi="Arial" w:cs="Arial"/>
          <w:sz w:val="32"/>
          <w:szCs w:val="32"/>
          <w:rtl/>
        </w:rPr>
        <w:t>علي</w:t>
      </w:r>
      <w:r w:rsidRPr="00844BE5">
        <w:rPr>
          <w:rFonts w:ascii="Arial" w:eastAsia="Arial Unicode MS" w:hAnsi="Arial" w:cs="Arial"/>
          <w:b w:val="0"/>
          <w:bCs w:val="0"/>
          <w:sz w:val="32"/>
          <w:szCs w:val="32"/>
          <w:rtl/>
        </w:rPr>
        <w:t xml:space="preserve"> </w:t>
      </w:r>
      <w:r w:rsidRPr="00204BD4">
        <w:rPr>
          <w:rFonts w:ascii="Arial" w:eastAsia="Arial Unicode MS" w:hAnsi="Arial" w:cs="Arial"/>
          <w:sz w:val="32"/>
          <w:szCs w:val="32"/>
          <w:rtl/>
        </w:rPr>
        <w:t>الأجهزة المختصة بالصندوق العمل بهذ</w:t>
      </w:r>
      <w:r w:rsidRPr="00204BD4">
        <w:rPr>
          <w:rFonts w:ascii="Arial" w:eastAsia="Arial Unicode MS" w:hAnsi="Arial" w:cs="Arial" w:hint="cs"/>
          <w:sz w:val="32"/>
          <w:szCs w:val="32"/>
          <w:rtl/>
        </w:rPr>
        <w:t>ا</w:t>
      </w:r>
      <w:r w:rsidRPr="00204BD4">
        <w:rPr>
          <w:rFonts w:ascii="Arial" w:eastAsia="Arial Unicode MS" w:hAnsi="Arial" w:cs="Arial"/>
          <w:sz w:val="32"/>
          <w:szCs w:val="32"/>
          <w:rtl/>
        </w:rPr>
        <w:t xml:space="preserve"> </w:t>
      </w:r>
      <w:r w:rsidRPr="00204BD4">
        <w:rPr>
          <w:rFonts w:ascii="Arial" w:eastAsia="Arial Unicode MS" w:hAnsi="Arial" w:cs="Arial" w:hint="cs"/>
          <w:sz w:val="32"/>
          <w:szCs w:val="32"/>
          <w:rtl/>
        </w:rPr>
        <w:t>الكتاب</w:t>
      </w:r>
      <w:r w:rsidRPr="00204BD4">
        <w:rPr>
          <w:rFonts w:ascii="Arial" w:eastAsia="Arial Unicode MS" w:hAnsi="Arial" w:cs="Arial"/>
          <w:sz w:val="32"/>
          <w:szCs w:val="32"/>
          <w:rtl/>
        </w:rPr>
        <w:t xml:space="preserve"> بكل دقة</w:t>
      </w:r>
      <w:r w:rsidRPr="00844BE5">
        <w:rPr>
          <w:rFonts w:ascii="Arial" w:eastAsia="Arial Unicode MS" w:hAnsi="Arial" w:cs="Arial"/>
          <w:b w:val="0"/>
          <w:bCs w:val="0"/>
          <w:sz w:val="32"/>
          <w:szCs w:val="32"/>
          <w:rtl/>
        </w:rPr>
        <w:t xml:space="preserve"> </w:t>
      </w:r>
      <w:r w:rsidRPr="00844BE5">
        <w:rPr>
          <w:rFonts w:ascii="Arial" w:eastAsia="Arial Unicode MS" w:hAnsi="Arial" w:cs="Arial" w:hint="cs"/>
          <w:b w:val="0"/>
          <w:bCs w:val="0"/>
          <w:sz w:val="32"/>
          <w:szCs w:val="32"/>
          <w:rtl/>
        </w:rPr>
        <w:t>.</w:t>
      </w:r>
    </w:p>
    <w:p w:rsidR="00BA4A5B" w:rsidRDefault="00BA4A5B" w:rsidP="00BA4A5B">
      <w:pPr>
        <w:numPr>
          <w:ilvl w:val="1"/>
          <w:numId w:val="1"/>
        </w:numPr>
        <w:spacing w:line="480" w:lineRule="auto"/>
        <w:ind w:right="-180"/>
        <w:jc w:val="lowKashida"/>
        <w:rPr>
          <w:rFonts w:ascii="Arial" w:eastAsia="Arial Unicode MS" w:hAnsi="Arial" w:cs="Arial"/>
          <w:b/>
          <w:bCs/>
          <w:sz w:val="32"/>
          <w:szCs w:val="32"/>
          <w:lang w:eastAsia="ar-SA"/>
        </w:rPr>
      </w:pPr>
      <w:r w:rsidRPr="00844BE5">
        <w:rPr>
          <w:rFonts w:ascii="Arial" w:eastAsia="Arial Unicode MS" w:hAnsi="Arial" w:cs="Arial" w:hint="cs"/>
          <w:b/>
          <w:bCs/>
          <w:sz w:val="32"/>
          <w:szCs w:val="32"/>
          <w:rtl/>
          <w:lang w:eastAsia="ar-SA"/>
        </w:rPr>
        <w:t>و</w:t>
      </w:r>
      <w:r w:rsidRPr="00844BE5">
        <w:rPr>
          <w:rFonts w:ascii="Arial" w:eastAsia="Arial Unicode MS" w:hAnsi="Arial" w:cs="Arial"/>
          <w:b/>
          <w:bCs/>
          <w:sz w:val="32"/>
          <w:szCs w:val="32"/>
          <w:rtl/>
          <w:lang w:eastAsia="ar-SA"/>
        </w:rPr>
        <w:t xml:space="preserve">على الإدارة </w:t>
      </w:r>
      <w:r w:rsidRPr="00844BE5">
        <w:rPr>
          <w:rFonts w:ascii="Arial" w:eastAsia="Arial Unicode MS" w:hAnsi="Arial" w:cs="Arial" w:hint="cs"/>
          <w:b/>
          <w:bCs/>
          <w:sz w:val="32"/>
          <w:szCs w:val="32"/>
          <w:rtl/>
          <w:lang w:eastAsia="ar-SA"/>
        </w:rPr>
        <w:t>المركزية</w:t>
      </w:r>
      <w:r w:rsidRPr="00844BE5">
        <w:rPr>
          <w:rFonts w:ascii="Arial" w:eastAsia="Arial Unicode MS" w:hAnsi="Arial" w:cs="Arial"/>
          <w:b/>
          <w:bCs/>
          <w:sz w:val="32"/>
          <w:szCs w:val="32"/>
          <w:rtl/>
          <w:lang w:eastAsia="ar-SA"/>
        </w:rPr>
        <w:t xml:space="preserve"> للشئون الإدارية إبلاغ هذ</w:t>
      </w:r>
      <w:r>
        <w:rPr>
          <w:rFonts w:ascii="Arial" w:eastAsia="Arial Unicode MS" w:hAnsi="Arial" w:cs="Arial" w:hint="cs"/>
          <w:b/>
          <w:bCs/>
          <w:sz w:val="32"/>
          <w:szCs w:val="32"/>
          <w:rtl/>
          <w:lang w:eastAsia="ar-SA"/>
        </w:rPr>
        <w:t>ا</w:t>
      </w:r>
      <w:r w:rsidRPr="00844BE5">
        <w:rPr>
          <w:rFonts w:ascii="Arial" w:eastAsia="Arial Unicode MS" w:hAnsi="Arial" w:cs="Arial"/>
          <w:b/>
          <w:bCs/>
          <w:sz w:val="32"/>
          <w:szCs w:val="32"/>
          <w:rtl/>
          <w:lang w:eastAsia="ar-SA"/>
        </w:rPr>
        <w:t xml:space="preserve"> </w:t>
      </w:r>
      <w:r>
        <w:rPr>
          <w:rFonts w:ascii="Arial" w:eastAsia="Arial Unicode MS" w:hAnsi="Arial" w:cs="Arial" w:hint="cs"/>
          <w:b/>
          <w:bCs/>
          <w:sz w:val="32"/>
          <w:szCs w:val="32"/>
          <w:rtl/>
          <w:lang w:eastAsia="ar-SA"/>
        </w:rPr>
        <w:t>الكتاب</w:t>
      </w:r>
      <w:r w:rsidRPr="00844BE5">
        <w:rPr>
          <w:rFonts w:ascii="Arial" w:eastAsia="Arial Unicode MS" w:hAnsi="Arial" w:cs="Arial"/>
          <w:b/>
          <w:bCs/>
          <w:sz w:val="32"/>
          <w:szCs w:val="32"/>
          <w:rtl/>
          <w:lang w:eastAsia="ar-SA"/>
        </w:rPr>
        <w:t xml:space="preserve"> لمن يلتزم بتنفيذه . </w:t>
      </w:r>
    </w:p>
    <w:p w:rsidR="00BA4A5B" w:rsidRPr="001E21F5" w:rsidRDefault="00BA4A5B" w:rsidP="001E21F5">
      <w:pPr>
        <w:tabs>
          <w:tab w:val="center" w:pos="8260"/>
        </w:tabs>
        <w:ind w:right="-540" w:firstLine="6531"/>
        <w:jc w:val="center"/>
        <w:rPr>
          <w:rFonts w:ascii="Arial" w:eastAsia="Arial Unicode MS" w:hAnsi="Arial" w:cs="PT Bold Heading"/>
          <w:b/>
          <w:bCs/>
          <w:sz w:val="28"/>
          <w:szCs w:val="28"/>
          <w:rtl/>
          <w:lang w:eastAsia="ar-SA"/>
        </w:rPr>
      </w:pPr>
      <w:r w:rsidRPr="001E21F5">
        <w:rPr>
          <w:rFonts w:ascii="Arial" w:eastAsia="Arial Unicode MS" w:hAnsi="Arial" w:cs="PT Bold Heading" w:hint="cs"/>
          <w:b/>
          <w:bCs/>
          <w:sz w:val="28"/>
          <w:szCs w:val="28"/>
          <w:rtl/>
          <w:lang w:eastAsia="ar-SA"/>
        </w:rPr>
        <w:t>ر</w:t>
      </w:r>
      <w:r w:rsidRPr="001E21F5">
        <w:rPr>
          <w:rFonts w:ascii="Arial" w:eastAsia="Arial Unicode MS" w:hAnsi="Arial" w:cs="PT Bold Heading"/>
          <w:b/>
          <w:bCs/>
          <w:sz w:val="28"/>
          <w:szCs w:val="28"/>
          <w:rtl/>
          <w:lang w:eastAsia="ar-SA"/>
        </w:rPr>
        <w:t>ئيــس الصنـدوق</w:t>
      </w:r>
    </w:p>
    <w:p w:rsidR="00BA4A5B" w:rsidRPr="001E21F5" w:rsidRDefault="00BA4A5B" w:rsidP="001E21F5">
      <w:pPr>
        <w:ind w:right="-540" w:firstLine="6531"/>
        <w:jc w:val="center"/>
        <w:rPr>
          <w:rFonts w:ascii="Arial" w:eastAsia="Arial Unicode MS" w:hAnsi="Arial" w:cs="PT Bold Heading"/>
          <w:b/>
          <w:bCs/>
          <w:sz w:val="28"/>
          <w:szCs w:val="28"/>
          <w:rtl/>
          <w:lang w:eastAsia="ar-SA"/>
        </w:rPr>
      </w:pPr>
    </w:p>
    <w:p w:rsidR="00BA4A5B" w:rsidRPr="001E21F5" w:rsidRDefault="00BA4A5B" w:rsidP="001E21F5">
      <w:pPr>
        <w:ind w:right="-540" w:firstLine="6531"/>
        <w:jc w:val="center"/>
        <w:rPr>
          <w:rFonts w:ascii="Arial" w:eastAsia="Arial Unicode MS" w:hAnsi="Arial" w:cs="PT Bold Heading"/>
          <w:sz w:val="28"/>
          <w:szCs w:val="28"/>
        </w:rPr>
      </w:pPr>
      <w:r w:rsidRPr="001E21F5">
        <w:rPr>
          <w:rFonts w:ascii="Arial" w:eastAsia="Arial Unicode MS" w:hAnsi="Arial" w:cs="PT Bold Heading" w:hint="cs"/>
          <w:b/>
          <w:bCs/>
          <w:sz w:val="28"/>
          <w:szCs w:val="28"/>
          <w:rtl/>
          <w:lang w:eastAsia="ar-SA"/>
        </w:rPr>
        <w:t>( آمال عبد</w:t>
      </w:r>
      <w:r w:rsidR="001E21F5" w:rsidRPr="001E21F5">
        <w:rPr>
          <w:rFonts w:ascii="Arial" w:eastAsia="Arial Unicode MS" w:hAnsi="Arial" w:cs="PT Bold Heading" w:hint="cs"/>
          <w:b/>
          <w:bCs/>
          <w:sz w:val="28"/>
          <w:szCs w:val="28"/>
          <w:rtl/>
          <w:lang w:eastAsia="ar-SA"/>
        </w:rPr>
        <w:t xml:space="preserve"> </w:t>
      </w:r>
      <w:r w:rsidRPr="001E21F5">
        <w:rPr>
          <w:rFonts w:ascii="Arial" w:eastAsia="Arial Unicode MS" w:hAnsi="Arial" w:cs="PT Bold Heading" w:hint="cs"/>
          <w:b/>
          <w:bCs/>
          <w:sz w:val="28"/>
          <w:szCs w:val="28"/>
          <w:rtl/>
          <w:lang w:eastAsia="ar-SA"/>
        </w:rPr>
        <w:t>الوهاب محمد )</w:t>
      </w:r>
    </w:p>
    <w:p w:rsidR="001A49BD" w:rsidRPr="00BA4A5B" w:rsidRDefault="00F76E27"/>
    <w:sectPr w:rsidR="001A49BD" w:rsidRPr="00BA4A5B" w:rsidSect="006D02D1">
      <w:headerReference w:type="default" r:id="rId7"/>
      <w:footerReference w:type="even" r:id="rId8"/>
      <w:footerReference w:type="default" r:id="rId9"/>
      <w:headerReference w:type="first" r:id="rId10"/>
      <w:pgSz w:w="11906" w:h="16838"/>
      <w:pgMar w:top="899" w:right="1106" w:bottom="539" w:left="1170"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E27" w:rsidRDefault="00F76E27" w:rsidP="001E21F5">
      <w:r>
        <w:separator/>
      </w:r>
    </w:p>
  </w:endnote>
  <w:endnote w:type="continuationSeparator" w:id="1">
    <w:p w:rsidR="00F76E27" w:rsidRDefault="00F76E27" w:rsidP="001E2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MCS Jeddah S_U normal.">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PT Bold Heading">
    <w:panose1 w:val="02010400000000000000"/>
    <w:charset w:val="B2"/>
    <w:family w:val="auto"/>
    <w:pitch w:val="variable"/>
    <w:sig w:usb0="00002001" w:usb1="80000000" w:usb2="00000008" w:usb3="00000000" w:csb0="00000040" w:csb1="00000000"/>
  </w:font>
  <w:font w:name="AdvertisingExtraBold">
    <w:charset w:val="B2"/>
    <w:family w:val="auto"/>
    <w:pitch w:val="variable"/>
    <w:sig w:usb0="00006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19" w:rsidRDefault="00560B26" w:rsidP="00B7293C">
    <w:pPr>
      <w:pStyle w:val="a4"/>
      <w:framePr w:wrap="around" w:vAnchor="text" w:hAnchor="text" w:y="1"/>
      <w:rPr>
        <w:rStyle w:val="a6"/>
      </w:rPr>
    </w:pPr>
    <w:r>
      <w:rPr>
        <w:rStyle w:val="a6"/>
        <w:rtl/>
      </w:rPr>
      <w:fldChar w:fldCharType="begin"/>
    </w:r>
    <w:r w:rsidR="00B636E4">
      <w:rPr>
        <w:rStyle w:val="a6"/>
      </w:rPr>
      <w:instrText xml:space="preserve">PAGE  </w:instrText>
    </w:r>
    <w:r>
      <w:rPr>
        <w:rStyle w:val="a6"/>
        <w:rtl/>
      </w:rPr>
      <w:fldChar w:fldCharType="end"/>
    </w:r>
  </w:p>
  <w:p w:rsidR="00D44C19" w:rsidRDefault="00F76E27" w:rsidP="00A76D5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31" w:rsidRDefault="00F76E27" w:rsidP="001E21F5">
    <w:pPr>
      <w:pStyle w:val="a4"/>
      <w:jc w:val="right"/>
      <w:rPr>
        <w:rtl/>
        <w:lang w:bidi="ar-EG"/>
      </w:rPr>
    </w:pPr>
  </w:p>
  <w:p w:rsidR="00D44C19" w:rsidRDefault="00F76E27" w:rsidP="00A76D5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E27" w:rsidRDefault="00F76E27" w:rsidP="001E21F5">
      <w:r>
        <w:separator/>
      </w:r>
    </w:p>
  </w:footnote>
  <w:footnote w:type="continuationSeparator" w:id="1">
    <w:p w:rsidR="00F76E27" w:rsidRDefault="00F76E27" w:rsidP="001E2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19" w:rsidRDefault="00560B26" w:rsidP="00843EDE">
    <w:pPr>
      <w:pStyle w:val="a3"/>
      <w:tabs>
        <w:tab w:val="clear" w:pos="4153"/>
        <w:tab w:val="clear" w:pos="8306"/>
        <w:tab w:val="left" w:pos="1301"/>
      </w:tabs>
      <w:rPr>
        <w:sz w:val="10"/>
        <w:szCs w:val="10"/>
        <w:rtl/>
      </w:rPr>
    </w:pPr>
    <w:r w:rsidRPr="00560B26">
      <w:rPr>
        <w:rFonts w:cs="AdvertisingExtraBold"/>
        <w:noProof/>
        <w:sz w:val="26"/>
        <w:szCs w:val="3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84.1pt;margin-top:8.45pt;width:1in;height:51.3pt;z-index:251660288;mso-position-horizontal-relative:page">
          <v:imagedata r:id="rId1" o:title=""/>
          <w10:wrap anchorx="page"/>
        </v:shape>
      </w:pict>
    </w:r>
    <w:r w:rsidR="00B636E4">
      <w:rPr>
        <w:rtl/>
        <w:lang w:bidi="ar-EG"/>
      </w:rPr>
      <w:tab/>
    </w:r>
  </w:p>
  <w:p w:rsidR="00D44C19" w:rsidRPr="004B207B" w:rsidRDefault="00B636E4" w:rsidP="00843EDE">
    <w:pPr>
      <w:ind w:left="720"/>
      <w:jc w:val="center"/>
      <w:rPr>
        <w:rFonts w:ascii="Arial" w:hAnsi="Arial" w:cs="Arial"/>
        <w:b/>
        <w:bCs/>
        <w:sz w:val="32"/>
        <w:szCs w:val="32"/>
        <w:u w:val="single"/>
        <w:rtl/>
      </w:rPr>
    </w:pPr>
    <w:r w:rsidRPr="002826A6">
      <w:rPr>
        <w:rFonts w:ascii="Arial" w:hAnsi="Arial" w:cs="Arial"/>
        <w:b/>
        <w:bCs/>
        <w:sz w:val="32"/>
        <w:szCs w:val="32"/>
        <w:rtl/>
      </w:rPr>
      <w:tab/>
    </w:r>
  </w:p>
  <w:p w:rsidR="00D44C19" w:rsidRPr="00D672FB" w:rsidRDefault="00F76E27" w:rsidP="00843EDE">
    <w:pPr>
      <w:tabs>
        <w:tab w:val="left" w:pos="1196"/>
        <w:tab w:val="center" w:pos="4153"/>
      </w:tabs>
      <w:jc w:val="center"/>
      <w:rPr>
        <w:rFonts w:cs="MCS Jeddah S_U normal."/>
        <w:w w:val="150"/>
        <w:sz w:val="2"/>
        <w:szCs w:val="2"/>
        <w:lang w:bidi="ar-EG"/>
      </w:rPr>
    </w:pPr>
  </w:p>
  <w:p w:rsidR="00D44C19" w:rsidRDefault="00F76E27" w:rsidP="0084083B">
    <w:pPr>
      <w:pStyle w:val="a3"/>
      <w:rPr>
        <w:sz w:val="10"/>
        <w:szCs w:val="10"/>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19" w:rsidRPr="008B51A2" w:rsidRDefault="00F76E27" w:rsidP="00471C8E">
    <w:pPr>
      <w:pStyle w:val="a3"/>
      <w:tabs>
        <w:tab w:val="clear" w:pos="4153"/>
        <w:tab w:val="clear" w:pos="8306"/>
        <w:tab w:val="left" w:pos="1301"/>
      </w:tabs>
      <w:rPr>
        <w:rFonts w:cs="AdvertisingExtraBold"/>
        <w:sz w:val="12"/>
        <w:szCs w:val="16"/>
        <w:rtl/>
        <w:lang w:bidi="ar-EG"/>
      </w:rPr>
    </w:pPr>
  </w:p>
  <w:p w:rsidR="00D44C19" w:rsidRDefault="00560B26" w:rsidP="00844BE5">
    <w:pPr>
      <w:pStyle w:val="a3"/>
      <w:tabs>
        <w:tab w:val="clear" w:pos="4153"/>
        <w:tab w:val="clear" w:pos="8306"/>
        <w:tab w:val="left" w:pos="1301"/>
      </w:tabs>
      <w:rPr>
        <w:rFonts w:cs="AdvertisingExtraBold"/>
        <w:sz w:val="26"/>
        <w:szCs w:val="30"/>
        <w:rtl/>
        <w:lang w:bidi="ar-EG"/>
      </w:rPr>
    </w:pPr>
    <w:r>
      <w:rPr>
        <w:rFonts w:cs="AdvertisingExtraBold"/>
        <w:noProof/>
        <w:sz w:val="26"/>
        <w:szCs w:val="3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6.1pt;margin-top:-6.85pt;width:1in;height:51.3pt;z-index:251661312;mso-position-horizontal-relative:page">
          <v:imagedata r:id="rId1" o:title=""/>
          <w10:wrap anchorx="page"/>
        </v:shape>
      </w:pict>
    </w:r>
    <w:r w:rsidR="00B636E4">
      <w:rPr>
        <w:rFonts w:cs="AdvertisingExtraBold"/>
        <w:sz w:val="26"/>
        <w:szCs w:val="30"/>
        <w:rtl/>
        <w:lang w:bidi="ar-EG"/>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70401"/>
    <w:multiLevelType w:val="hybridMultilevel"/>
    <w:tmpl w:val="B6EAE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413B7"/>
    <w:multiLevelType w:val="hybridMultilevel"/>
    <w:tmpl w:val="858CC4E6"/>
    <w:lvl w:ilvl="0" w:tplc="BDC4B76C">
      <w:start w:val="1"/>
      <w:numFmt w:val="decimal"/>
      <w:lvlText w:val="%1-"/>
      <w:lvlJc w:val="left"/>
      <w:pPr>
        <w:tabs>
          <w:tab w:val="num" w:pos="2294"/>
        </w:tabs>
        <w:ind w:left="2294" w:hanging="465"/>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29"/>
        </w:tabs>
        <w:ind w:left="3629" w:hanging="180"/>
      </w:pPr>
    </w:lvl>
    <w:lvl w:ilvl="3" w:tplc="04090001">
      <w:start w:val="1"/>
      <w:numFmt w:val="bullet"/>
      <w:lvlText w:val=""/>
      <w:lvlJc w:val="left"/>
      <w:pPr>
        <w:tabs>
          <w:tab w:val="num" w:pos="4349"/>
        </w:tabs>
        <w:ind w:left="4349" w:hanging="360"/>
      </w:pPr>
      <w:rPr>
        <w:rFonts w:ascii="Symbol" w:hAnsi="Symbol" w:hint="default"/>
      </w:rPr>
    </w:lvl>
    <w:lvl w:ilvl="4" w:tplc="04090019" w:tentative="1">
      <w:start w:val="1"/>
      <w:numFmt w:val="lowerLetter"/>
      <w:lvlText w:val="%5."/>
      <w:lvlJc w:val="left"/>
      <w:pPr>
        <w:tabs>
          <w:tab w:val="num" w:pos="5069"/>
        </w:tabs>
        <w:ind w:left="5069" w:hanging="360"/>
      </w:pPr>
    </w:lvl>
    <w:lvl w:ilvl="5" w:tplc="0409001B" w:tentative="1">
      <w:start w:val="1"/>
      <w:numFmt w:val="lowerRoman"/>
      <w:lvlText w:val="%6."/>
      <w:lvlJc w:val="right"/>
      <w:pPr>
        <w:tabs>
          <w:tab w:val="num" w:pos="5789"/>
        </w:tabs>
        <w:ind w:left="5789" w:hanging="180"/>
      </w:pPr>
    </w:lvl>
    <w:lvl w:ilvl="6" w:tplc="0409000F" w:tentative="1">
      <w:start w:val="1"/>
      <w:numFmt w:val="decimal"/>
      <w:lvlText w:val="%7."/>
      <w:lvlJc w:val="left"/>
      <w:pPr>
        <w:tabs>
          <w:tab w:val="num" w:pos="6509"/>
        </w:tabs>
        <w:ind w:left="6509" w:hanging="360"/>
      </w:pPr>
    </w:lvl>
    <w:lvl w:ilvl="7" w:tplc="04090019" w:tentative="1">
      <w:start w:val="1"/>
      <w:numFmt w:val="lowerLetter"/>
      <w:lvlText w:val="%8."/>
      <w:lvlJc w:val="left"/>
      <w:pPr>
        <w:tabs>
          <w:tab w:val="num" w:pos="7229"/>
        </w:tabs>
        <w:ind w:left="7229" w:hanging="360"/>
      </w:pPr>
    </w:lvl>
    <w:lvl w:ilvl="8" w:tplc="0409001B" w:tentative="1">
      <w:start w:val="1"/>
      <w:numFmt w:val="lowerRoman"/>
      <w:lvlText w:val="%9."/>
      <w:lvlJc w:val="right"/>
      <w:pPr>
        <w:tabs>
          <w:tab w:val="num" w:pos="7949"/>
        </w:tabs>
        <w:ind w:left="7949" w:hanging="180"/>
      </w:pPr>
    </w:lvl>
  </w:abstractNum>
  <w:abstractNum w:abstractNumId="2">
    <w:nsid w:val="7E670D71"/>
    <w:multiLevelType w:val="hybridMultilevel"/>
    <w:tmpl w:val="F3E6756E"/>
    <w:lvl w:ilvl="0" w:tplc="AD4015C8">
      <w:start w:val="1"/>
      <w:numFmt w:val="decimal"/>
      <w:lvlText w:val="%1."/>
      <w:lvlJc w:val="left"/>
      <w:pPr>
        <w:ind w:left="788" w:hanging="618"/>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BA4A5B"/>
    <w:rsid w:val="001E21F5"/>
    <w:rsid w:val="003A1CFA"/>
    <w:rsid w:val="0048763E"/>
    <w:rsid w:val="00560B26"/>
    <w:rsid w:val="007A1665"/>
    <w:rsid w:val="007F44A8"/>
    <w:rsid w:val="008863F5"/>
    <w:rsid w:val="008C6064"/>
    <w:rsid w:val="009818A3"/>
    <w:rsid w:val="00AC576B"/>
    <w:rsid w:val="00AE02E2"/>
    <w:rsid w:val="00AE2A0F"/>
    <w:rsid w:val="00B636E4"/>
    <w:rsid w:val="00BA4A5B"/>
    <w:rsid w:val="00C567F9"/>
    <w:rsid w:val="00C91571"/>
    <w:rsid w:val="00CB7F0F"/>
    <w:rsid w:val="00CE2901"/>
    <w:rsid w:val="00D07151"/>
    <w:rsid w:val="00F146BC"/>
    <w:rsid w:val="00F26C47"/>
    <w:rsid w:val="00F76E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A5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A4A5B"/>
    <w:pPr>
      <w:tabs>
        <w:tab w:val="center" w:pos="4153"/>
        <w:tab w:val="right" w:pos="8306"/>
      </w:tabs>
    </w:pPr>
  </w:style>
  <w:style w:type="character" w:customStyle="1" w:styleId="Char">
    <w:name w:val="رأس صفحة Char"/>
    <w:basedOn w:val="a0"/>
    <w:link w:val="a3"/>
    <w:rsid w:val="00BA4A5B"/>
    <w:rPr>
      <w:rFonts w:ascii="Times New Roman" w:eastAsia="Times New Roman" w:hAnsi="Times New Roman" w:cs="Times New Roman"/>
      <w:sz w:val="24"/>
      <w:szCs w:val="24"/>
    </w:rPr>
  </w:style>
  <w:style w:type="paragraph" w:styleId="a4">
    <w:name w:val="footer"/>
    <w:basedOn w:val="a"/>
    <w:link w:val="Char0"/>
    <w:uiPriority w:val="99"/>
    <w:rsid w:val="00BA4A5B"/>
    <w:pPr>
      <w:tabs>
        <w:tab w:val="center" w:pos="4153"/>
        <w:tab w:val="right" w:pos="8306"/>
      </w:tabs>
    </w:pPr>
  </w:style>
  <w:style w:type="character" w:customStyle="1" w:styleId="Char0">
    <w:name w:val="تذييل صفحة Char"/>
    <w:basedOn w:val="a0"/>
    <w:link w:val="a4"/>
    <w:uiPriority w:val="99"/>
    <w:rsid w:val="00BA4A5B"/>
    <w:rPr>
      <w:rFonts w:ascii="Times New Roman" w:eastAsia="Times New Roman" w:hAnsi="Times New Roman" w:cs="Times New Roman"/>
      <w:sz w:val="24"/>
      <w:szCs w:val="24"/>
    </w:rPr>
  </w:style>
  <w:style w:type="paragraph" w:styleId="a5">
    <w:name w:val="Body Text"/>
    <w:basedOn w:val="a"/>
    <w:link w:val="Char1"/>
    <w:rsid w:val="00BA4A5B"/>
    <w:pPr>
      <w:jc w:val="lowKashida"/>
    </w:pPr>
    <w:rPr>
      <w:rFonts w:cs="Simplified Arabic"/>
      <w:b/>
      <w:bCs/>
      <w:sz w:val="20"/>
      <w:szCs w:val="20"/>
    </w:rPr>
  </w:style>
  <w:style w:type="character" w:customStyle="1" w:styleId="Char1">
    <w:name w:val="نص أساسي Char"/>
    <w:basedOn w:val="a0"/>
    <w:link w:val="a5"/>
    <w:rsid w:val="00BA4A5B"/>
    <w:rPr>
      <w:rFonts w:ascii="Times New Roman" w:eastAsia="Times New Roman" w:hAnsi="Times New Roman" w:cs="Simplified Arabic"/>
      <w:b/>
      <w:bCs/>
      <w:sz w:val="20"/>
      <w:szCs w:val="20"/>
    </w:rPr>
  </w:style>
  <w:style w:type="character" w:styleId="a6">
    <w:name w:val="page number"/>
    <w:basedOn w:val="a0"/>
    <w:rsid w:val="00BA4A5B"/>
  </w:style>
  <w:style w:type="paragraph" w:styleId="a7">
    <w:name w:val="Block Text"/>
    <w:basedOn w:val="a"/>
    <w:rsid w:val="00BA4A5B"/>
    <w:pPr>
      <w:ind w:left="2025" w:hanging="567"/>
      <w:jc w:val="lowKashida"/>
    </w:pPr>
    <w:rPr>
      <w:rFonts w:cs="Arabic Transparent"/>
      <w:b/>
      <w:bCs/>
      <w:sz w:val="28"/>
      <w:szCs w:val="28"/>
      <w:lang w:eastAsia="ar-SA"/>
    </w:rPr>
  </w:style>
  <w:style w:type="paragraph" w:styleId="a8">
    <w:name w:val="List Paragraph"/>
    <w:basedOn w:val="a"/>
    <w:uiPriority w:val="34"/>
    <w:qFormat/>
    <w:rsid w:val="00AE02E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528</Words>
  <Characters>3011</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9</cp:revision>
  <cp:lastPrinted>2014-05-26T20:17:00Z</cp:lastPrinted>
  <dcterms:created xsi:type="dcterms:W3CDTF">2014-05-19T18:36:00Z</dcterms:created>
  <dcterms:modified xsi:type="dcterms:W3CDTF">2014-06-23T18:13:00Z</dcterms:modified>
</cp:coreProperties>
</file>